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4A" w:rsidRDefault="00CD3F4A">
      <w:r>
        <w:rPr>
          <w:noProof/>
          <w:lang w:eastAsia="cs-CZ"/>
        </w:rPr>
        <w:drawing>
          <wp:inline distT="0" distB="0" distL="0" distR="0">
            <wp:extent cx="6038850" cy="3905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kejbal Žamberk postup foto 5753 plaká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BC" w:rsidRPr="00CE067A" w:rsidRDefault="00CD3F4A" w:rsidP="00CD3F4A">
      <w:pPr>
        <w:rPr>
          <w:b/>
          <w:sz w:val="40"/>
          <w:szCs w:val="40"/>
        </w:rPr>
      </w:pPr>
      <w:r w:rsidRPr="00CE067A">
        <w:rPr>
          <w:b/>
          <w:sz w:val="40"/>
          <w:szCs w:val="40"/>
        </w:rPr>
        <w:t>HOKEJBAL v DLOUHOŇOVICÍCH??!!</w:t>
      </w:r>
    </w:p>
    <w:p w:rsidR="000916AB" w:rsidRPr="00CE067A" w:rsidRDefault="00CD3F4A" w:rsidP="00CD3F4A">
      <w:pPr>
        <w:rPr>
          <w:sz w:val="28"/>
          <w:szCs w:val="28"/>
        </w:rPr>
      </w:pPr>
      <w:r w:rsidRPr="00CE067A">
        <w:rPr>
          <w:sz w:val="28"/>
          <w:szCs w:val="28"/>
        </w:rPr>
        <w:t xml:space="preserve">Trochu na vysvětlenou, celek hokejbalu ze </w:t>
      </w:r>
      <w:proofErr w:type="spellStart"/>
      <w:r w:rsidRPr="00CE067A">
        <w:rPr>
          <w:sz w:val="28"/>
          <w:szCs w:val="28"/>
        </w:rPr>
        <w:t>Žamberka</w:t>
      </w:r>
      <w:proofErr w:type="spellEnd"/>
      <w:r w:rsidRPr="00CE067A">
        <w:rPr>
          <w:sz w:val="28"/>
          <w:szCs w:val="28"/>
        </w:rPr>
        <w:t xml:space="preserve"> postoupil do 2.NHBL a tréninky i mistrovská utkání hráli na hřišti v Letohradu. Obec zajistila namísto výkupu pozemku a zhotovení nového hřiště položení umělého povrchu na stávající ploše kluziště</w:t>
      </w:r>
      <w:r w:rsidR="00CE067A">
        <w:rPr>
          <w:sz w:val="28"/>
          <w:szCs w:val="28"/>
        </w:rPr>
        <w:t xml:space="preserve">, před MČR v přespolním běhu bude plocha </w:t>
      </w:r>
      <w:proofErr w:type="spellStart"/>
      <w:r w:rsidR="00CE067A">
        <w:rPr>
          <w:sz w:val="28"/>
          <w:szCs w:val="28"/>
        </w:rPr>
        <w:t>zdemontována</w:t>
      </w:r>
      <w:proofErr w:type="spellEnd"/>
      <w:r w:rsidR="00CE067A">
        <w:rPr>
          <w:sz w:val="28"/>
          <w:szCs w:val="28"/>
        </w:rPr>
        <w:t xml:space="preserve"> a na jaře opět položena</w:t>
      </w:r>
      <w:bookmarkStart w:id="0" w:name="_GoBack"/>
      <w:bookmarkEnd w:id="0"/>
      <w:r w:rsidRPr="00CE067A">
        <w:rPr>
          <w:sz w:val="28"/>
          <w:szCs w:val="28"/>
        </w:rPr>
        <w:t>. Plocha nebyla využívána tak jak bychom chtěli vzhledem ke vloženým finančním prostředkům. Po kolaudaci plochy přišli hokejbalisté s </w:t>
      </w:r>
      <w:proofErr w:type="gramStart"/>
      <w:r w:rsidRPr="00CE067A">
        <w:rPr>
          <w:sz w:val="28"/>
          <w:szCs w:val="28"/>
        </w:rPr>
        <w:t>prosbou zda</w:t>
      </w:r>
      <w:proofErr w:type="gramEnd"/>
      <w:r w:rsidRPr="00CE067A">
        <w:rPr>
          <w:sz w:val="28"/>
          <w:szCs w:val="28"/>
        </w:rPr>
        <w:t xml:space="preserve"> by mohli všechny své aktivity přesunout z Letohradu na tuto plochu. Obec jim vyšla vstříc a oddíl si zarezervoval a zaplatil třináct tr</w:t>
      </w:r>
      <w:r w:rsidR="000916AB" w:rsidRPr="00CE067A">
        <w:rPr>
          <w:sz w:val="28"/>
          <w:szCs w:val="28"/>
        </w:rPr>
        <w:t>é</w:t>
      </w:r>
      <w:r w:rsidRPr="00CE067A">
        <w:rPr>
          <w:sz w:val="28"/>
          <w:szCs w:val="28"/>
        </w:rPr>
        <w:t>ninků a pět mistrovských utkání do koce roku 2017.</w:t>
      </w:r>
      <w:r w:rsidR="000916AB" w:rsidRPr="00CE067A">
        <w:rPr>
          <w:sz w:val="28"/>
          <w:szCs w:val="28"/>
        </w:rPr>
        <w:t xml:space="preserve"> Na hřišti se dají provozovat dále nohejbal, tenis, in line hokej. Mimo rezervací které jsou na webu obce </w:t>
      </w:r>
      <w:proofErr w:type="gramStart"/>
      <w:r w:rsidR="000916AB" w:rsidRPr="00CE067A">
        <w:rPr>
          <w:sz w:val="28"/>
          <w:szCs w:val="28"/>
        </w:rPr>
        <w:t>je</w:t>
      </w:r>
      <w:proofErr w:type="gramEnd"/>
      <w:r w:rsidR="000916AB" w:rsidRPr="00CE067A">
        <w:rPr>
          <w:sz w:val="28"/>
          <w:szCs w:val="28"/>
        </w:rPr>
        <w:t xml:space="preserve"> pro veřejnost plocha přístupná na všechny aktivity bez omezení. Celodenní dozor bude mít </w:t>
      </w:r>
      <w:proofErr w:type="gramStart"/>
      <w:r w:rsidR="000916AB" w:rsidRPr="00CE067A">
        <w:rPr>
          <w:sz w:val="28"/>
          <w:szCs w:val="28"/>
        </w:rPr>
        <w:t>správce který</w:t>
      </w:r>
      <w:proofErr w:type="gramEnd"/>
      <w:r w:rsidR="000916AB" w:rsidRPr="00CE067A">
        <w:rPr>
          <w:sz w:val="28"/>
          <w:szCs w:val="28"/>
        </w:rPr>
        <w:t xml:space="preserve"> snad bude pracovat od 17.8, vše bude včas oznámeno a zveřejněno včetně kontaktu.</w:t>
      </w:r>
    </w:p>
    <w:p w:rsidR="000916AB" w:rsidRPr="00CE067A" w:rsidRDefault="000916AB" w:rsidP="00CD3F4A">
      <w:pPr>
        <w:rPr>
          <w:b/>
          <w:sz w:val="28"/>
          <w:szCs w:val="28"/>
        </w:rPr>
      </w:pPr>
      <w:r w:rsidRPr="00CE067A">
        <w:rPr>
          <w:b/>
          <w:sz w:val="28"/>
          <w:szCs w:val="28"/>
        </w:rPr>
        <w:t xml:space="preserve">Hokejbalový oddíl přivítá diváky na zápasech s Českou </w:t>
      </w:r>
      <w:proofErr w:type="gramStart"/>
      <w:r w:rsidRPr="00CE067A">
        <w:rPr>
          <w:b/>
          <w:sz w:val="28"/>
          <w:szCs w:val="28"/>
        </w:rPr>
        <w:t>Třebovou</w:t>
      </w:r>
      <w:proofErr w:type="gramEnd"/>
      <w:r w:rsidRPr="00CE067A">
        <w:rPr>
          <w:b/>
          <w:sz w:val="28"/>
          <w:szCs w:val="28"/>
        </w:rPr>
        <w:t>,</w:t>
      </w:r>
      <w:proofErr w:type="gramStart"/>
      <w:r w:rsidRPr="00CE067A">
        <w:rPr>
          <w:b/>
          <w:sz w:val="28"/>
          <w:szCs w:val="28"/>
        </w:rPr>
        <w:t>Přeloučí</w:t>
      </w:r>
      <w:proofErr w:type="gramEnd"/>
      <w:r w:rsidRPr="00CE067A">
        <w:rPr>
          <w:b/>
          <w:sz w:val="28"/>
          <w:szCs w:val="28"/>
        </w:rPr>
        <w:t>,Svitav</w:t>
      </w:r>
      <w:r w:rsidR="00CE067A" w:rsidRPr="00CE067A">
        <w:rPr>
          <w:b/>
          <w:sz w:val="28"/>
          <w:szCs w:val="28"/>
        </w:rPr>
        <w:t>ami</w:t>
      </w:r>
      <w:r w:rsidRPr="00CE067A">
        <w:rPr>
          <w:b/>
          <w:sz w:val="28"/>
          <w:szCs w:val="28"/>
        </w:rPr>
        <w:t>,Svítkov</w:t>
      </w:r>
      <w:r w:rsidR="00CE067A" w:rsidRPr="00CE067A">
        <w:rPr>
          <w:b/>
          <w:sz w:val="28"/>
          <w:szCs w:val="28"/>
        </w:rPr>
        <w:t>em</w:t>
      </w:r>
      <w:r w:rsidRPr="00CE067A">
        <w:rPr>
          <w:b/>
          <w:sz w:val="28"/>
          <w:szCs w:val="28"/>
        </w:rPr>
        <w:t>,Pardubice</w:t>
      </w:r>
      <w:r w:rsidR="00CE067A" w:rsidRPr="00CE067A">
        <w:rPr>
          <w:b/>
          <w:sz w:val="28"/>
          <w:szCs w:val="28"/>
        </w:rPr>
        <w:t>mi,Opočnem,Heřmanovým Městcem, Hradcem Králové a Chlumcem nad Cidlinou</w:t>
      </w:r>
      <w:r w:rsidRPr="00CE067A">
        <w:rPr>
          <w:b/>
          <w:sz w:val="28"/>
          <w:szCs w:val="28"/>
        </w:rPr>
        <w:t>.</w:t>
      </w:r>
    </w:p>
    <w:sectPr w:rsidR="000916AB" w:rsidRPr="00CE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4A"/>
    <w:rsid w:val="000875BC"/>
    <w:rsid w:val="000916AB"/>
    <w:rsid w:val="00CD3F4A"/>
    <w:rsid w:val="00C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119B-1026-460B-9FB1-4A991FF5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dc:description/>
  <cp:lastModifiedBy>Místostarosta</cp:lastModifiedBy>
  <cp:revision>1</cp:revision>
  <dcterms:created xsi:type="dcterms:W3CDTF">2017-08-16T09:09:00Z</dcterms:created>
  <dcterms:modified xsi:type="dcterms:W3CDTF">2017-08-16T09:36:00Z</dcterms:modified>
</cp:coreProperties>
</file>