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C6494" w:rsidRPr="00D675EB" w:rsidRDefault="00A14773" w:rsidP="002C6494">
      <w:pPr>
        <w:jc w:val="center"/>
        <w:rPr>
          <w:b/>
          <w:sz w:val="32"/>
          <w:szCs w:val="32"/>
        </w:rPr>
      </w:pPr>
      <w:r w:rsidRPr="00D675EB">
        <w:rPr>
          <w:b/>
          <w:sz w:val="32"/>
          <w:szCs w:val="32"/>
        </w:rPr>
        <w:t>Mobilní domy</w:t>
      </w:r>
    </w:p>
    <w:p w:rsidR="00DE2177" w:rsidRDefault="00B16A7F" w:rsidP="00493329">
      <w:pPr>
        <w:jc w:val="both"/>
        <w:rPr>
          <w:sz w:val="24"/>
          <w:szCs w:val="24"/>
        </w:rPr>
      </w:pPr>
      <w:r w:rsidRPr="00D70FDB">
        <w:rPr>
          <w:sz w:val="24"/>
          <w:szCs w:val="24"/>
        </w:rPr>
        <w:t xml:space="preserve">V poslední době se </w:t>
      </w:r>
      <w:r w:rsidR="001455D6">
        <w:rPr>
          <w:sz w:val="24"/>
          <w:szCs w:val="24"/>
        </w:rPr>
        <w:t xml:space="preserve">na Stavebním úřadu a </w:t>
      </w:r>
      <w:r w:rsidR="00D64501">
        <w:rPr>
          <w:sz w:val="24"/>
          <w:szCs w:val="24"/>
        </w:rPr>
        <w:t xml:space="preserve">u </w:t>
      </w:r>
      <w:r w:rsidR="001455D6">
        <w:rPr>
          <w:sz w:val="24"/>
          <w:szCs w:val="24"/>
        </w:rPr>
        <w:t xml:space="preserve">oddělení územního plánování Městského úřadu Žamberk velmi často dotazují občané na možnost </w:t>
      </w:r>
      <w:r w:rsidR="004242E9">
        <w:rPr>
          <w:sz w:val="24"/>
          <w:szCs w:val="24"/>
        </w:rPr>
        <w:t xml:space="preserve">umístění a </w:t>
      </w:r>
      <w:r w:rsidR="001455D6">
        <w:rPr>
          <w:sz w:val="24"/>
          <w:szCs w:val="24"/>
        </w:rPr>
        <w:t xml:space="preserve">užívání mobilního domu </w:t>
      </w:r>
      <w:r w:rsidR="00D64501">
        <w:rPr>
          <w:sz w:val="24"/>
          <w:szCs w:val="24"/>
        </w:rPr>
        <w:t>jako stavby</w:t>
      </w:r>
      <w:r w:rsidR="00D64501" w:rsidRPr="00D70FDB">
        <w:rPr>
          <w:sz w:val="24"/>
          <w:szCs w:val="24"/>
        </w:rPr>
        <w:t xml:space="preserve"> </w:t>
      </w:r>
      <w:r w:rsidR="001455D6" w:rsidRPr="00D70FDB">
        <w:rPr>
          <w:sz w:val="24"/>
          <w:szCs w:val="24"/>
        </w:rPr>
        <w:t>(</w:t>
      </w:r>
      <w:r w:rsidR="001455D6">
        <w:rPr>
          <w:sz w:val="24"/>
          <w:szCs w:val="24"/>
        </w:rPr>
        <w:t>jinak</w:t>
      </w:r>
      <w:r w:rsidR="001455D6" w:rsidRPr="00D70FDB">
        <w:rPr>
          <w:sz w:val="24"/>
          <w:szCs w:val="24"/>
        </w:rPr>
        <w:t xml:space="preserve"> také </w:t>
      </w:r>
      <w:r w:rsidR="001455D6">
        <w:rPr>
          <w:sz w:val="24"/>
          <w:szCs w:val="24"/>
        </w:rPr>
        <w:t>„</w:t>
      </w:r>
      <w:proofErr w:type="spellStart"/>
      <w:r w:rsidR="001455D6">
        <w:rPr>
          <w:sz w:val="24"/>
          <w:szCs w:val="24"/>
        </w:rPr>
        <w:t>mobilhaus</w:t>
      </w:r>
      <w:proofErr w:type="spellEnd"/>
      <w:r w:rsidR="001455D6">
        <w:rPr>
          <w:sz w:val="24"/>
          <w:szCs w:val="24"/>
        </w:rPr>
        <w:t>“</w:t>
      </w:r>
      <w:r w:rsidR="00DE4D86">
        <w:rPr>
          <w:sz w:val="24"/>
          <w:szCs w:val="24"/>
        </w:rPr>
        <w:t xml:space="preserve"> nebo</w:t>
      </w:r>
      <w:r w:rsidR="001455D6" w:rsidRPr="00D70FDB">
        <w:rPr>
          <w:sz w:val="24"/>
          <w:szCs w:val="24"/>
        </w:rPr>
        <w:t xml:space="preserve"> </w:t>
      </w:r>
      <w:r w:rsidR="001455D6">
        <w:rPr>
          <w:sz w:val="24"/>
          <w:szCs w:val="24"/>
        </w:rPr>
        <w:t>„</w:t>
      </w:r>
      <w:proofErr w:type="spellStart"/>
      <w:r w:rsidR="001455D6" w:rsidRPr="00D70FDB">
        <w:rPr>
          <w:sz w:val="24"/>
          <w:szCs w:val="24"/>
        </w:rPr>
        <w:t>mobilheim</w:t>
      </w:r>
      <w:proofErr w:type="spellEnd"/>
      <w:r w:rsidR="001455D6">
        <w:rPr>
          <w:sz w:val="24"/>
          <w:szCs w:val="24"/>
        </w:rPr>
        <w:t>“</w:t>
      </w:r>
      <w:r w:rsidR="001455D6" w:rsidRPr="00D70FDB">
        <w:rPr>
          <w:sz w:val="24"/>
          <w:szCs w:val="24"/>
        </w:rPr>
        <w:t>)</w:t>
      </w:r>
      <w:r w:rsidRPr="00D70FDB">
        <w:rPr>
          <w:sz w:val="24"/>
          <w:szCs w:val="24"/>
        </w:rPr>
        <w:t>.</w:t>
      </w:r>
    </w:p>
    <w:p w:rsidR="004164B9" w:rsidRDefault="008F69BB" w:rsidP="00493329">
      <w:p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D70FDB">
        <w:rPr>
          <w:sz w:val="24"/>
          <w:szCs w:val="24"/>
        </w:rPr>
        <w:t xml:space="preserve">le </w:t>
      </w:r>
      <w:r>
        <w:rPr>
          <w:sz w:val="24"/>
          <w:szCs w:val="24"/>
        </w:rPr>
        <w:t>ČSN EN 1647:</w:t>
      </w:r>
      <w:r w:rsidRPr="00D70FDB">
        <w:rPr>
          <w:sz w:val="24"/>
          <w:szCs w:val="24"/>
        </w:rPr>
        <w:t xml:space="preserve"> </w:t>
      </w:r>
      <w:r w:rsidRPr="007F5DB8">
        <w:rPr>
          <w:i/>
          <w:iCs/>
          <w:sz w:val="24"/>
          <w:szCs w:val="24"/>
        </w:rPr>
        <w:t>„</w:t>
      </w:r>
      <w:r w:rsidR="00B32C83" w:rsidRPr="007F5DB8">
        <w:rPr>
          <w:i/>
          <w:iCs/>
          <w:sz w:val="24"/>
          <w:szCs w:val="24"/>
        </w:rPr>
        <w:t>Mobilní domov je přepravitelné obytné vozidlo pro volný čas, které nesplňuje požadavky na konstrukci a provoz silničních vozid</w:t>
      </w:r>
      <w:r w:rsidR="00EA5D26" w:rsidRPr="007F5DB8">
        <w:rPr>
          <w:i/>
          <w:iCs/>
          <w:sz w:val="24"/>
          <w:szCs w:val="24"/>
        </w:rPr>
        <w:t>e</w:t>
      </w:r>
      <w:r w:rsidR="00B32C83" w:rsidRPr="007F5DB8">
        <w:rPr>
          <w:i/>
          <w:iCs/>
          <w:sz w:val="24"/>
          <w:szCs w:val="24"/>
        </w:rPr>
        <w:t>l, ale je vybaveno pro přepravu a je určeno pro dočasné a sezónní ubytování</w:t>
      </w:r>
      <w:r w:rsidRPr="007F5DB8">
        <w:rPr>
          <w:i/>
          <w:iCs/>
          <w:sz w:val="24"/>
          <w:szCs w:val="24"/>
        </w:rPr>
        <w:t>.“</w:t>
      </w:r>
      <w:r w:rsidR="004164B9">
        <w:rPr>
          <w:sz w:val="24"/>
          <w:szCs w:val="24"/>
        </w:rPr>
        <w:t xml:space="preserve"> Není zde uvedeno, že je určeno pro trvalé bydlení nebo rodinnou rekreaci.</w:t>
      </w:r>
    </w:p>
    <w:p w:rsidR="004164B9" w:rsidRPr="00D70FDB" w:rsidRDefault="00653F0E" w:rsidP="004164B9">
      <w:pPr>
        <w:jc w:val="both"/>
        <w:rPr>
          <w:sz w:val="24"/>
          <w:szCs w:val="24"/>
        </w:rPr>
      </w:pPr>
      <w:r w:rsidRPr="00D70FDB">
        <w:rPr>
          <w:sz w:val="24"/>
          <w:szCs w:val="24"/>
        </w:rPr>
        <w:t xml:space="preserve">Pokud by měl být mobilní dům </w:t>
      </w:r>
      <w:r w:rsidR="003F6BDA">
        <w:rPr>
          <w:sz w:val="24"/>
          <w:szCs w:val="24"/>
        </w:rPr>
        <w:t xml:space="preserve">umístěn a </w:t>
      </w:r>
      <w:r w:rsidRPr="00D70FDB">
        <w:rPr>
          <w:sz w:val="24"/>
          <w:szCs w:val="24"/>
        </w:rPr>
        <w:t xml:space="preserve">využíván </w:t>
      </w:r>
      <w:r w:rsidR="003F6BDA">
        <w:rPr>
          <w:sz w:val="24"/>
          <w:szCs w:val="24"/>
        </w:rPr>
        <w:t>za účelem</w:t>
      </w:r>
      <w:r w:rsidR="00C8558C" w:rsidRPr="00D70FDB">
        <w:rPr>
          <w:sz w:val="24"/>
          <w:szCs w:val="24"/>
        </w:rPr>
        <w:t xml:space="preserve"> </w:t>
      </w:r>
      <w:r w:rsidR="00D27095">
        <w:rPr>
          <w:sz w:val="24"/>
          <w:szCs w:val="24"/>
        </w:rPr>
        <w:t>trvalé</w:t>
      </w:r>
      <w:r w:rsidR="003F6BDA">
        <w:rPr>
          <w:sz w:val="24"/>
          <w:szCs w:val="24"/>
        </w:rPr>
        <w:t>ho</w:t>
      </w:r>
      <w:r w:rsidR="00D27095">
        <w:rPr>
          <w:sz w:val="24"/>
          <w:szCs w:val="24"/>
        </w:rPr>
        <w:t xml:space="preserve"> </w:t>
      </w:r>
      <w:r w:rsidR="00C8558C" w:rsidRPr="00D70FDB">
        <w:rPr>
          <w:sz w:val="24"/>
          <w:szCs w:val="24"/>
        </w:rPr>
        <w:t xml:space="preserve">bydlení nebo </w:t>
      </w:r>
      <w:r w:rsidR="003F6BDA">
        <w:rPr>
          <w:sz w:val="24"/>
          <w:szCs w:val="24"/>
        </w:rPr>
        <w:t xml:space="preserve">pro </w:t>
      </w:r>
      <w:r w:rsidR="00C8558C" w:rsidRPr="00D70FDB">
        <w:rPr>
          <w:sz w:val="24"/>
          <w:szCs w:val="24"/>
        </w:rPr>
        <w:t>rodinnou rekreaci</w:t>
      </w:r>
      <w:r w:rsidR="005134D5" w:rsidRPr="00D70FDB">
        <w:rPr>
          <w:sz w:val="24"/>
          <w:szCs w:val="24"/>
        </w:rPr>
        <w:t>, musí být posuzován ze stejných hledisek jako stavba</w:t>
      </w:r>
      <w:r w:rsidRPr="00D70FDB">
        <w:rPr>
          <w:sz w:val="24"/>
          <w:szCs w:val="24"/>
        </w:rPr>
        <w:t xml:space="preserve"> rodinného domu nebo </w:t>
      </w:r>
      <w:r w:rsidR="005134D5" w:rsidRPr="00D70FDB">
        <w:rPr>
          <w:sz w:val="24"/>
          <w:szCs w:val="24"/>
        </w:rPr>
        <w:t xml:space="preserve">stavba pro </w:t>
      </w:r>
      <w:r w:rsidR="003F6BDA">
        <w:rPr>
          <w:sz w:val="24"/>
          <w:szCs w:val="24"/>
        </w:rPr>
        <w:t xml:space="preserve">rodinnou </w:t>
      </w:r>
      <w:r w:rsidR="005134D5" w:rsidRPr="00D70FDB">
        <w:rPr>
          <w:sz w:val="24"/>
          <w:szCs w:val="24"/>
        </w:rPr>
        <w:t>rekreaci</w:t>
      </w:r>
      <w:r w:rsidR="004334AC">
        <w:rPr>
          <w:sz w:val="24"/>
          <w:szCs w:val="24"/>
        </w:rPr>
        <w:t>.</w:t>
      </w:r>
      <w:r w:rsidR="00006005" w:rsidRPr="00D70FDB">
        <w:rPr>
          <w:sz w:val="24"/>
          <w:szCs w:val="24"/>
        </w:rPr>
        <w:t xml:space="preserve"> </w:t>
      </w:r>
      <w:r w:rsidR="003F6BDA">
        <w:rPr>
          <w:sz w:val="24"/>
          <w:szCs w:val="24"/>
        </w:rPr>
        <w:t>Jako</w:t>
      </w:r>
      <w:r w:rsidR="004164B9" w:rsidRPr="00D70FDB">
        <w:rPr>
          <w:sz w:val="24"/>
          <w:szCs w:val="24"/>
        </w:rPr>
        <w:t xml:space="preserve"> výrob</w:t>
      </w:r>
      <w:r w:rsidR="004164B9">
        <w:rPr>
          <w:sz w:val="24"/>
          <w:szCs w:val="24"/>
        </w:rPr>
        <w:t>e</w:t>
      </w:r>
      <w:r w:rsidR="004164B9" w:rsidRPr="00D70FDB">
        <w:rPr>
          <w:sz w:val="24"/>
          <w:szCs w:val="24"/>
        </w:rPr>
        <w:t>k plnící funkci stavby</w:t>
      </w:r>
      <w:r w:rsidR="003F6BDA">
        <w:rPr>
          <w:sz w:val="24"/>
          <w:szCs w:val="24"/>
        </w:rPr>
        <w:t xml:space="preserve"> by mobilní dům pro</w:t>
      </w:r>
      <w:r w:rsidR="004164B9" w:rsidRPr="00D70FDB">
        <w:rPr>
          <w:sz w:val="24"/>
          <w:szCs w:val="24"/>
        </w:rPr>
        <w:t xml:space="preserve"> umístění vyžad</w:t>
      </w:r>
      <w:r w:rsidR="004164B9">
        <w:rPr>
          <w:sz w:val="24"/>
          <w:szCs w:val="24"/>
        </w:rPr>
        <w:t>oval</w:t>
      </w:r>
      <w:r w:rsidR="004164B9" w:rsidRPr="00D70FDB">
        <w:rPr>
          <w:sz w:val="24"/>
          <w:szCs w:val="24"/>
        </w:rPr>
        <w:t xml:space="preserve"> územní souhlas</w:t>
      </w:r>
      <w:r w:rsidR="007B13CB">
        <w:rPr>
          <w:sz w:val="24"/>
          <w:szCs w:val="24"/>
        </w:rPr>
        <w:t>, příp. územní rozhodnutí</w:t>
      </w:r>
      <w:r w:rsidR="004164B9" w:rsidRPr="00D70FDB">
        <w:rPr>
          <w:sz w:val="24"/>
          <w:szCs w:val="24"/>
        </w:rPr>
        <w:t xml:space="preserve"> stavebního úřadu</w:t>
      </w:r>
      <w:r w:rsidR="007C41F5">
        <w:rPr>
          <w:sz w:val="24"/>
          <w:szCs w:val="24"/>
        </w:rPr>
        <w:t xml:space="preserve">, </w:t>
      </w:r>
      <w:r w:rsidR="00F40B6F">
        <w:rPr>
          <w:sz w:val="24"/>
          <w:szCs w:val="24"/>
        </w:rPr>
        <w:t>jako stavba ještě</w:t>
      </w:r>
      <w:r w:rsidR="007C41F5">
        <w:rPr>
          <w:sz w:val="24"/>
          <w:szCs w:val="24"/>
        </w:rPr>
        <w:t xml:space="preserve"> navíc souhlas s ohlášenou stavbou, příp. stavební povolení.</w:t>
      </w:r>
    </w:p>
    <w:p w:rsidR="00006005" w:rsidRPr="001163B5" w:rsidRDefault="00006005" w:rsidP="00006005">
      <w:pPr>
        <w:jc w:val="both"/>
        <w:rPr>
          <w:sz w:val="24"/>
          <w:szCs w:val="24"/>
        </w:rPr>
      </w:pPr>
      <w:r w:rsidRPr="001163B5">
        <w:rPr>
          <w:sz w:val="24"/>
          <w:szCs w:val="24"/>
        </w:rPr>
        <w:t>Stavb</w:t>
      </w:r>
      <w:r w:rsidR="004334AC" w:rsidRPr="001163B5">
        <w:rPr>
          <w:sz w:val="24"/>
          <w:szCs w:val="24"/>
        </w:rPr>
        <w:t>y i výrobky plnící funkci stavby</w:t>
      </w:r>
      <w:r w:rsidRPr="001163B5">
        <w:rPr>
          <w:sz w:val="24"/>
          <w:szCs w:val="24"/>
        </w:rPr>
        <w:t xml:space="preserve"> musí být umístěn</w:t>
      </w:r>
      <w:r w:rsidR="004334AC" w:rsidRPr="001163B5">
        <w:rPr>
          <w:sz w:val="24"/>
          <w:szCs w:val="24"/>
        </w:rPr>
        <w:t>y</w:t>
      </w:r>
      <w:r w:rsidRPr="001163B5">
        <w:rPr>
          <w:sz w:val="24"/>
          <w:szCs w:val="24"/>
        </w:rPr>
        <w:t xml:space="preserve"> </w:t>
      </w:r>
      <w:r w:rsidR="00493329" w:rsidRPr="001163B5">
        <w:rPr>
          <w:sz w:val="24"/>
          <w:szCs w:val="24"/>
        </w:rPr>
        <w:t>na pozemku</w:t>
      </w:r>
      <w:r w:rsidR="002C7EF7" w:rsidRPr="001163B5">
        <w:rPr>
          <w:sz w:val="24"/>
          <w:szCs w:val="24"/>
        </w:rPr>
        <w:t xml:space="preserve"> v souladu s </w:t>
      </w:r>
      <w:r w:rsidRPr="001163B5">
        <w:rPr>
          <w:sz w:val="24"/>
          <w:szCs w:val="24"/>
        </w:rPr>
        <w:t>územně plánovací dokumentac</w:t>
      </w:r>
      <w:r w:rsidR="002C7EF7" w:rsidRPr="001163B5">
        <w:rPr>
          <w:sz w:val="24"/>
          <w:szCs w:val="24"/>
        </w:rPr>
        <w:t>í</w:t>
      </w:r>
      <w:r w:rsidRPr="001163B5">
        <w:rPr>
          <w:sz w:val="24"/>
          <w:szCs w:val="24"/>
        </w:rPr>
        <w:t>,</w:t>
      </w:r>
      <w:r w:rsidR="002C7EF7" w:rsidRPr="001163B5">
        <w:rPr>
          <w:sz w:val="24"/>
          <w:szCs w:val="24"/>
        </w:rPr>
        <w:t xml:space="preserve"> </w:t>
      </w:r>
      <w:r w:rsidR="009D1EDB" w:rsidRPr="001163B5">
        <w:rPr>
          <w:sz w:val="24"/>
          <w:szCs w:val="24"/>
        </w:rPr>
        <w:t xml:space="preserve">záměr je posuzován např. i z hlediska urbanistické struktury, stávajícího charakteru zástavby, výškové hladiny, typů zastřešení, orientace hřebene střechy apod., a to vždy v daném místě </w:t>
      </w:r>
      <w:r w:rsidR="00D22D3E" w:rsidRPr="001163B5">
        <w:rPr>
          <w:sz w:val="24"/>
          <w:szCs w:val="24"/>
        </w:rPr>
        <w:t>(</w:t>
      </w:r>
      <w:r w:rsidR="009D1EDB" w:rsidRPr="001163B5">
        <w:rPr>
          <w:sz w:val="24"/>
          <w:szCs w:val="24"/>
        </w:rPr>
        <w:t>v různých částech obce tedy mohou být požadavky různé</w:t>
      </w:r>
      <w:r w:rsidR="00D22D3E" w:rsidRPr="001163B5">
        <w:rPr>
          <w:sz w:val="24"/>
          <w:szCs w:val="24"/>
        </w:rPr>
        <w:t xml:space="preserve">) a dále </w:t>
      </w:r>
      <w:r w:rsidR="002C7EF7" w:rsidRPr="001163B5">
        <w:rPr>
          <w:sz w:val="24"/>
          <w:szCs w:val="24"/>
        </w:rPr>
        <w:t>musí</w:t>
      </w:r>
      <w:r w:rsidRPr="001163B5">
        <w:rPr>
          <w:sz w:val="24"/>
          <w:szCs w:val="24"/>
        </w:rPr>
        <w:t xml:space="preserve"> </w:t>
      </w:r>
      <w:r w:rsidR="007C3EA5">
        <w:rPr>
          <w:sz w:val="24"/>
          <w:szCs w:val="24"/>
        </w:rPr>
        <w:t xml:space="preserve">např. </w:t>
      </w:r>
      <w:r w:rsidR="00D22D3E" w:rsidRPr="001163B5">
        <w:rPr>
          <w:sz w:val="24"/>
          <w:szCs w:val="24"/>
        </w:rPr>
        <w:t>s</w:t>
      </w:r>
      <w:r w:rsidRPr="001163B5">
        <w:rPr>
          <w:sz w:val="24"/>
          <w:szCs w:val="24"/>
        </w:rPr>
        <w:t xml:space="preserve">plňovat podmínky </w:t>
      </w:r>
      <w:r w:rsidR="005035DF" w:rsidRPr="001163B5">
        <w:rPr>
          <w:sz w:val="24"/>
          <w:szCs w:val="24"/>
        </w:rPr>
        <w:t xml:space="preserve">mechanické odolnosti a stability, </w:t>
      </w:r>
      <w:r w:rsidRPr="001163B5">
        <w:rPr>
          <w:sz w:val="24"/>
          <w:szCs w:val="24"/>
        </w:rPr>
        <w:t>požární bezpečnosti,</w:t>
      </w:r>
      <w:r w:rsidR="005035DF" w:rsidRPr="001163B5">
        <w:rPr>
          <w:sz w:val="24"/>
          <w:szCs w:val="24"/>
        </w:rPr>
        <w:t xml:space="preserve"> hygieny, úspory energie a tepla, </w:t>
      </w:r>
      <w:r w:rsidRPr="001163B5">
        <w:rPr>
          <w:sz w:val="24"/>
          <w:szCs w:val="24"/>
        </w:rPr>
        <w:t>životního prostředí</w:t>
      </w:r>
      <w:r w:rsidR="007C3EA5">
        <w:rPr>
          <w:sz w:val="24"/>
          <w:szCs w:val="24"/>
        </w:rPr>
        <w:t>,</w:t>
      </w:r>
      <w:r w:rsidRPr="001163B5">
        <w:rPr>
          <w:sz w:val="24"/>
          <w:szCs w:val="24"/>
        </w:rPr>
        <w:t xml:space="preserve"> atd.</w:t>
      </w:r>
    </w:p>
    <w:p w:rsidR="000C02BB" w:rsidRDefault="008E7278" w:rsidP="00006005">
      <w:p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3E15A2" w:rsidRPr="00D70FDB">
        <w:rPr>
          <w:sz w:val="24"/>
          <w:szCs w:val="24"/>
        </w:rPr>
        <w:t xml:space="preserve">ozumíme tomu, že mobilní domy jsou pro mnohé </w:t>
      </w:r>
      <w:r w:rsidR="004334AC">
        <w:rPr>
          <w:sz w:val="24"/>
          <w:szCs w:val="24"/>
        </w:rPr>
        <w:t>občany</w:t>
      </w:r>
      <w:r w:rsidR="003E15A2" w:rsidRPr="00D70FDB">
        <w:rPr>
          <w:sz w:val="24"/>
          <w:szCs w:val="24"/>
        </w:rPr>
        <w:t xml:space="preserve"> atraktivním </w:t>
      </w:r>
      <w:r w:rsidR="004334AC">
        <w:rPr>
          <w:sz w:val="24"/>
          <w:szCs w:val="24"/>
        </w:rPr>
        <w:t xml:space="preserve">a cenově zajímavým </w:t>
      </w:r>
      <w:r w:rsidR="003E15A2" w:rsidRPr="00D70FDB">
        <w:rPr>
          <w:sz w:val="24"/>
          <w:szCs w:val="24"/>
        </w:rPr>
        <w:t>prvkem, který by chtěli vlastnit a užívat</w:t>
      </w:r>
      <w:r>
        <w:rPr>
          <w:sz w:val="24"/>
          <w:szCs w:val="24"/>
        </w:rPr>
        <w:t xml:space="preserve">, avšak jejich </w:t>
      </w:r>
      <w:r w:rsidR="000C02BB" w:rsidRPr="00D70FDB">
        <w:rPr>
          <w:sz w:val="24"/>
          <w:szCs w:val="24"/>
        </w:rPr>
        <w:t xml:space="preserve">umístění </w:t>
      </w:r>
      <w:r w:rsidR="0074058C">
        <w:rPr>
          <w:sz w:val="24"/>
          <w:szCs w:val="24"/>
        </w:rPr>
        <w:t xml:space="preserve">a užívání </w:t>
      </w:r>
      <w:r>
        <w:rPr>
          <w:sz w:val="24"/>
          <w:szCs w:val="24"/>
        </w:rPr>
        <w:t>musí být v souladu s příslušnými právními předpisy platnými v České republice</w:t>
      </w:r>
      <w:r w:rsidR="003E15A2" w:rsidRPr="00D70FDB">
        <w:rPr>
          <w:sz w:val="24"/>
          <w:szCs w:val="24"/>
        </w:rPr>
        <w:t>.</w:t>
      </w:r>
      <w:r w:rsidR="000C02BB" w:rsidRPr="00D70FDB">
        <w:rPr>
          <w:sz w:val="24"/>
          <w:szCs w:val="24"/>
        </w:rPr>
        <w:t xml:space="preserve"> Zájemcům o pořízení mobilního domu proto doporučujeme</w:t>
      </w:r>
      <w:r>
        <w:rPr>
          <w:sz w:val="24"/>
          <w:szCs w:val="24"/>
        </w:rPr>
        <w:t>, aby se</w:t>
      </w:r>
      <w:r w:rsidR="000C02BB" w:rsidRPr="00D70FDB">
        <w:rPr>
          <w:sz w:val="24"/>
          <w:szCs w:val="24"/>
        </w:rPr>
        <w:t xml:space="preserve"> nejprve informova</w:t>
      </w:r>
      <w:r>
        <w:rPr>
          <w:sz w:val="24"/>
          <w:szCs w:val="24"/>
        </w:rPr>
        <w:t>li</w:t>
      </w:r>
      <w:r w:rsidR="000C02BB" w:rsidRPr="00D70F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 </w:t>
      </w:r>
      <w:r w:rsidR="000C02BB" w:rsidRPr="00D70FDB">
        <w:rPr>
          <w:sz w:val="24"/>
          <w:szCs w:val="24"/>
        </w:rPr>
        <w:t>příslušné</w:t>
      </w:r>
      <w:r>
        <w:rPr>
          <w:sz w:val="24"/>
          <w:szCs w:val="24"/>
        </w:rPr>
        <w:t xml:space="preserve">ho orgánu územního plánování a </w:t>
      </w:r>
      <w:r w:rsidR="00910305">
        <w:rPr>
          <w:sz w:val="24"/>
          <w:szCs w:val="24"/>
        </w:rPr>
        <w:t xml:space="preserve">u </w:t>
      </w:r>
      <w:r w:rsidR="000C02BB" w:rsidRPr="00D70FDB">
        <w:rPr>
          <w:sz w:val="24"/>
          <w:szCs w:val="24"/>
        </w:rPr>
        <w:t>stavební</w:t>
      </w:r>
      <w:r>
        <w:rPr>
          <w:sz w:val="24"/>
          <w:szCs w:val="24"/>
        </w:rPr>
        <w:t>ho</w:t>
      </w:r>
      <w:r w:rsidR="000C02BB" w:rsidRPr="00D70FDB">
        <w:rPr>
          <w:sz w:val="24"/>
          <w:szCs w:val="24"/>
        </w:rPr>
        <w:t xml:space="preserve"> úřadu, zda je možné </w:t>
      </w:r>
      <w:r w:rsidR="00910305">
        <w:rPr>
          <w:sz w:val="24"/>
          <w:szCs w:val="24"/>
        </w:rPr>
        <w:t>na konkrétním pozemku</w:t>
      </w:r>
      <w:r w:rsidR="000C02BB" w:rsidRPr="00D70FDB">
        <w:rPr>
          <w:sz w:val="24"/>
          <w:szCs w:val="24"/>
        </w:rPr>
        <w:t xml:space="preserve"> mobilní dům umístit a</w:t>
      </w:r>
      <w:r w:rsidR="004E5074">
        <w:rPr>
          <w:sz w:val="24"/>
          <w:szCs w:val="24"/>
        </w:rPr>
        <w:t xml:space="preserve"> případně</w:t>
      </w:r>
      <w:r w:rsidR="000C02BB" w:rsidRPr="00D70FDB">
        <w:rPr>
          <w:sz w:val="24"/>
          <w:szCs w:val="24"/>
        </w:rPr>
        <w:t xml:space="preserve"> jaké podmínky musí splňovat, aby mohl být pro požadovaný účel využití povolen.</w:t>
      </w:r>
    </w:p>
    <w:p w:rsidR="0072106A" w:rsidRDefault="0072106A" w:rsidP="00006005">
      <w:pPr>
        <w:jc w:val="both"/>
        <w:rPr>
          <w:sz w:val="24"/>
          <w:szCs w:val="24"/>
        </w:rPr>
      </w:pPr>
    </w:p>
    <w:p w:rsidR="006C394C" w:rsidRDefault="00070786" w:rsidP="0007078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33700" cy="220027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61" cy="220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94C" w:rsidSect="006C39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BED"/>
    <w:rsid w:val="000005CC"/>
    <w:rsid w:val="00006005"/>
    <w:rsid w:val="00042D60"/>
    <w:rsid w:val="000530C5"/>
    <w:rsid w:val="00061805"/>
    <w:rsid w:val="00070786"/>
    <w:rsid w:val="000B0E72"/>
    <w:rsid w:val="000C02BB"/>
    <w:rsid w:val="00100113"/>
    <w:rsid w:val="001163B5"/>
    <w:rsid w:val="00131F28"/>
    <w:rsid w:val="001455D6"/>
    <w:rsid w:val="00147F5B"/>
    <w:rsid w:val="001B0DD3"/>
    <w:rsid w:val="001D3A52"/>
    <w:rsid w:val="00234534"/>
    <w:rsid w:val="00240E47"/>
    <w:rsid w:val="002517DC"/>
    <w:rsid w:val="002C6494"/>
    <w:rsid w:val="002C7EF7"/>
    <w:rsid w:val="003A5B9D"/>
    <w:rsid w:val="003E15A2"/>
    <w:rsid w:val="003F6BDA"/>
    <w:rsid w:val="004164B9"/>
    <w:rsid w:val="004242E9"/>
    <w:rsid w:val="004334AC"/>
    <w:rsid w:val="00453099"/>
    <w:rsid w:val="004742E0"/>
    <w:rsid w:val="00493329"/>
    <w:rsid w:val="004B1234"/>
    <w:rsid w:val="004E5074"/>
    <w:rsid w:val="005035DF"/>
    <w:rsid w:val="005134D5"/>
    <w:rsid w:val="00524B95"/>
    <w:rsid w:val="0053163D"/>
    <w:rsid w:val="005352C2"/>
    <w:rsid w:val="00652A5B"/>
    <w:rsid w:val="00653F0E"/>
    <w:rsid w:val="006743C9"/>
    <w:rsid w:val="006A20C0"/>
    <w:rsid w:val="006A2878"/>
    <w:rsid w:val="006C394C"/>
    <w:rsid w:val="006C4A53"/>
    <w:rsid w:val="0070169F"/>
    <w:rsid w:val="0071166A"/>
    <w:rsid w:val="0072106A"/>
    <w:rsid w:val="00734235"/>
    <w:rsid w:val="0074058C"/>
    <w:rsid w:val="007B13CB"/>
    <w:rsid w:val="007B4F4B"/>
    <w:rsid w:val="007C3EA5"/>
    <w:rsid w:val="007C41F5"/>
    <w:rsid w:val="007E2010"/>
    <w:rsid w:val="007F5DB8"/>
    <w:rsid w:val="00824C8B"/>
    <w:rsid w:val="00881B11"/>
    <w:rsid w:val="008D3F17"/>
    <w:rsid w:val="008E7278"/>
    <w:rsid w:val="008F69BB"/>
    <w:rsid w:val="00910305"/>
    <w:rsid w:val="0091390E"/>
    <w:rsid w:val="00957DBE"/>
    <w:rsid w:val="009700BF"/>
    <w:rsid w:val="00975CB1"/>
    <w:rsid w:val="009D1EDB"/>
    <w:rsid w:val="009E2FDA"/>
    <w:rsid w:val="00A14773"/>
    <w:rsid w:val="00A81695"/>
    <w:rsid w:val="00AD0741"/>
    <w:rsid w:val="00AD7A07"/>
    <w:rsid w:val="00B16A7F"/>
    <w:rsid w:val="00B32C83"/>
    <w:rsid w:val="00B33C27"/>
    <w:rsid w:val="00B75864"/>
    <w:rsid w:val="00BA6BED"/>
    <w:rsid w:val="00BB2AF0"/>
    <w:rsid w:val="00C3775E"/>
    <w:rsid w:val="00C8558C"/>
    <w:rsid w:val="00D22D3E"/>
    <w:rsid w:val="00D27095"/>
    <w:rsid w:val="00D64501"/>
    <w:rsid w:val="00D675EB"/>
    <w:rsid w:val="00D70FDB"/>
    <w:rsid w:val="00DE2177"/>
    <w:rsid w:val="00DE4D86"/>
    <w:rsid w:val="00E256DF"/>
    <w:rsid w:val="00E358B9"/>
    <w:rsid w:val="00E72CBC"/>
    <w:rsid w:val="00EA5D26"/>
    <w:rsid w:val="00F2604B"/>
    <w:rsid w:val="00F40B6F"/>
    <w:rsid w:val="00F668DA"/>
    <w:rsid w:val="00FA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DCA54B-D705-497C-A4AE-EB9358EFA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6B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7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0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6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i.duskova</dc:creator>
  <cp:lastModifiedBy>starosta</cp:lastModifiedBy>
  <cp:revision>2</cp:revision>
  <cp:lastPrinted>2020-05-14T07:56:00Z</cp:lastPrinted>
  <dcterms:created xsi:type="dcterms:W3CDTF">2020-06-02T06:37:00Z</dcterms:created>
  <dcterms:modified xsi:type="dcterms:W3CDTF">2020-06-02T06:37:00Z</dcterms:modified>
</cp:coreProperties>
</file>