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4D7" w:rsidRPr="00D431B8" w:rsidRDefault="00F24218" w:rsidP="00CB44D7">
      <w:pPr>
        <w:spacing w:after="0" w:line="288" w:lineRule="auto"/>
        <w:jc w:val="both"/>
        <w:rPr>
          <w:rFonts w:eastAsia="Calibri" w:cstheme="minorHAnsi"/>
          <w:b/>
        </w:rPr>
      </w:pPr>
      <w:r>
        <w:rPr>
          <w:rFonts w:eastAsia="Calibri" w:cstheme="minorHAnsi"/>
          <w:b/>
        </w:rPr>
        <w:t>Obec Dlouhoňovice</w:t>
      </w:r>
    </w:p>
    <w:p w:rsidR="00CB44D7" w:rsidRPr="00D431B8" w:rsidRDefault="00CB44D7" w:rsidP="005E43E6">
      <w:pPr>
        <w:spacing w:after="0" w:line="288" w:lineRule="auto"/>
        <w:rPr>
          <w:rFonts w:eastAsia="Calibri" w:cstheme="minorHAnsi"/>
        </w:rPr>
      </w:pPr>
      <w:r w:rsidRPr="00D431B8">
        <w:rPr>
          <w:rFonts w:eastAsia="Calibri" w:cstheme="minorHAnsi"/>
        </w:rPr>
        <w:t xml:space="preserve">Se sídlem: </w:t>
      </w:r>
      <w:r w:rsidR="00F24218">
        <w:rPr>
          <w:rFonts w:eastAsia="Calibri" w:cstheme="minorHAnsi"/>
        </w:rPr>
        <w:t>Školská 71, 564 01 Dlouhoňovice</w:t>
      </w:r>
    </w:p>
    <w:p w:rsidR="00CB44D7" w:rsidRPr="00D431B8" w:rsidRDefault="00280B66" w:rsidP="00CB44D7">
      <w:pPr>
        <w:spacing w:after="0" w:line="288" w:lineRule="auto"/>
        <w:jc w:val="both"/>
        <w:rPr>
          <w:rFonts w:eastAsia="Calibri" w:cstheme="minorHAnsi"/>
        </w:rPr>
      </w:pPr>
      <w:r w:rsidRPr="00D431B8">
        <w:rPr>
          <w:rFonts w:eastAsia="Calibri" w:cstheme="minorHAnsi"/>
        </w:rPr>
        <w:t>Zastoupená</w:t>
      </w:r>
      <w:r w:rsidR="00CB44D7" w:rsidRPr="00D431B8">
        <w:rPr>
          <w:rFonts w:eastAsia="Calibri" w:cstheme="minorHAnsi"/>
        </w:rPr>
        <w:t xml:space="preserve">: </w:t>
      </w:r>
      <w:r w:rsidR="00F24218">
        <w:rPr>
          <w:rFonts w:eastAsia="Calibri" w:cstheme="minorHAnsi"/>
        </w:rPr>
        <w:t xml:space="preserve">p. Petrem </w:t>
      </w:r>
      <w:proofErr w:type="spellStart"/>
      <w:r w:rsidR="00F24218">
        <w:rPr>
          <w:rFonts w:eastAsia="Calibri" w:cstheme="minorHAnsi"/>
        </w:rPr>
        <w:t>Nunem</w:t>
      </w:r>
      <w:proofErr w:type="spellEnd"/>
      <w:r w:rsidR="00F24218">
        <w:rPr>
          <w:rFonts w:eastAsia="Calibri" w:cstheme="minorHAnsi"/>
        </w:rPr>
        <w:t>, starostou obce</w:t>
      </w:r>
    </w:p>
    <w:p w:rsidR="00CB44D7" w:rsidRPr="00D431B8" w:rsidRDefault="00CB44D7" w:rsidP="00CB44D7">
      <w:pPr>
        <w:spacing w:after="0" w:line="288" w:lineRule="auto"/>
        <w:jc w:val="both"/>
        <w:rPr>
          <w:rFonts w:eastAsia="Calibri" w:cstheme="minorHAnsi"/>
        </w:rPr>
      </w:pPr>
      <w:r w:rsidRPr="00D431B8">
        <w:rPr>
          <w:rFonts w:eastAsia="Calibri" w:cstheme="minorHAnsi"/>
        </w:rPr>
        <w:t xml:space="preserve">IČO </w:t>
      </w:r>
      <w:r w:rsidR="00FD763C" w:rsidRPr="00D431B8">
        <w:rPr>
          <w:rFonts w:eastAsia="Calibri" w:cstheme="minorHAnsi"/>
        </w:rPr>
        <w:t>00</w:t>
      </w:r>
      <w:r w:rsidR="00F24218">
        <w:rPr>
          <w:rFonts w:eastAsia="Calibri" w:cstheme="minorHAnsi"/>
        </w:rPr>
        <w:t>580899</w:t>
      </w:r>
    </w:p>
    <w:p w:rsidR="00CB44D7" w:rsidRPr="00D431B8" w:rsidRDefault="006E17C8" w:rsidP="00CB44D7">
      <w:pPr>
        <w:spacing w:after="0" w:line="288" w:lineRule="auto"/>
        <w:jc w:val="both"/>
        <w:rPr>
          <w:rFonts w:eastAsia="Calibri" w:cstheme="minorHAnsi"/>
        </w:rPr>
      </w:pPr>
      <w:r>
        <w:rPr>
          <w:rFonts w:eastAsia="Calibri" w:cstheme="minorHAnsi"/>
        </w:rPr>
        <w:t>Bankovní spojení: Komerční banka, a.s.</w:t>
      </w:r>
    </w:p>
    <w:p w:rsidR="00CB44D7" w:rsidRPr="00D431B8" w:rsidRDefault="00CB44D7" w:rsidP="00BB532F">
      <w:pPr>
        <w:spacing w:after="120" w:line="288" w:lineRule="auto"/>
        <w:jc w:val="both"/>
        <w:rPr>
          <w:rFonts w:eastAsia="Calibri" w:cstheme="minorHAnsi"/>
        </w:rPr>
      </w:pPr>
      <w:r w:rsidRPr="00D431B8">
        <w:rPr>
          <w:rFonts w:eastAsia="Calibri" w:cstheme="minorHAnsi"/>
        </w:rPr>
        <w:t xml:space="preserve">Číslo účtu: </w:t>
      </w:r>
      <w:r w:rsidR="00F24218">
        <w:rPr>
          <w:rFonts w:eastAsia="Calibri" w:cstheme="minorHAnsi"/>
        </w:rPr>
        <w:t>26620611/0100</w:t>
      </w:r>
    </w:p>
    <w:p w:rsidR="00CB44D7" w:rsidRPr="00D431B8" w:rsidRDefault="00CB44D7" w:rsidP="00BB532F">
      <w:pPr>
        <w:spacing w:after="120" w:line="288" w:lineRule="auto"/>
        <w:jc w:val="both"/>
        <w:rPr>
          <w:rFonts w:eastAsia="Calibri" w:cstheme="minorHAnsi"/>
        </w:rPr>
      </w:pPr>
      <w:r w:rsidRPr="00D431B8">
        <w:rPr>
          <w:rFonts w:eastAsia="Calibri" w:cstheme="minorHAnsi"/>
        </w:rPr>
        <w:t>jako „objednatel“</w:t>
      </w:r>
      <w:r w:rsidRPr="00D431B8">
        <w:rPr>
          <w:rFonts w:eastAsia="Calibri" w:cstheme="minorHAnsi"/>
          <w:i/>
        </w:rPr>
        <w:t>,</w:t>
      </w:r>
      <w:r w:rsidRPr="00D431B8">
        <w:rPr>
          <w:rFonts w:eastAsia="Calibri" w:cstheme="minorHAnsi"/>
          <w:b/>
        </w:rPr>
        <w:t xml:space="preserve"> </w:t>
      </w:r>
      <w:r w:rsidRPr="00D431B8">
        <w:rPr>
          <w:rFonts w:eastAsia="Calibri" w:cstheme="minorHAnsi"/>
        </w:rPr>
        <w:t>na straně jedné</w:t>
      </w:r>
    </w:p>
    <w:p w:rsidR="00CB44D7" w:rsidRPr="00D431B8" w:rsidRDefault="00CB44D7" w:rsidP="00BB532F">
      <w:pPr>
        <w:spacing w:after="120" w:line="288" w:lineRule="auto"/>
        <w:jc w:val="both"/>
        <w:rPr>
          <w:rFonts w:eastAsia="Calibri" w:cstheme="minorHAnsi"/>
        </w:rPr>
      </w:pPr>
      <w:r w:rsidRPr="00D431B8">
        <w:rPr>
          <w:rFonts w:eastAsia="Calibri" w:cstheme="minorHAnsi"/>
        </w:rPr>
        <w:t>a</w:t>
      </w:r>
    </w:p>
    <w:p w:rsidR="00CB44D7" w:rsidRPr="00D431B8" w:rsidRDefault="00CB44D7" w:rsidP="00CB44D7">
      <w:pPr>
        <w:spacing w:after="0" w:line="288" w:lineRule="auto"/>
        <w:jc w:val="both"/>
        <w:rPr>
          <w:rFonts w:eastAsia="Calibri" w:cstheme="minorHAnsi"/>
          <w:b/>
        </w:rPr>
      </w:pPr>
      <w:r w:rsidRPr="00D431B8">
        <w:rPr>
          <w:rFonts w:eastAsia="Calibri" w:cstheme="minorHAnsi"/>
          <w:b/>
          <w:highlight w:val="yellow"/>
        </w:rPr>
        <w:t>Název PO</w:t>
      </w:r>
    </w:p>
    <w:p w:rsidR="00CB44D7" w:rsidRPr="00D431B8" w:rsidRDefault="00CB44D7" w:rsidP="00CB44D7">
      <w:pPr>
        <w:spacing w:after="0" w:line="288" w:lineRule="auto"/>
        <w:jc w:val="both"/>
        <w:rPr>
          <w:rFonts w:eastAsia="Calibri" w:cstheme="minorHAnsi"/>
          <w:i/>
        </w:rPr>
      </w:pPr>
      <w:r w:rsidRPr="00D431B8">
        <w:rPr>
          <w:rFonts w:eastAsia="Calibri" w:cstheme="minorHAnsi"/>
        </w:rPr>
        <w:t xml:space="preserve">Se sídlem </w:t>
      </w:r>
      <w:r w:rsidRPr="00D431B8">
        <w:rPr>
          <w:rFonts w:eastAsia="Calibri" w:cstheme="minorHAnsi"/>
          <w:highlight w:val="yellow"/>
        </w:rPr>
        <w:t>……….</w:t>
      </w:r>
    </w:p>
    <w:p w:rsidR="00CB44D7" w:rsidRPr="00D431B8" w:rsidRDefault="00CB44D7" w:rsidP="00CB44D7">
      <w:pPr>
        <w:spacing w:after="0" w:line="288" w:lineRule="auto"/>
        <w:jc w:val="both"/>
        <w:rPr>
          <w:rFonts w:eastAsia="Calibri" w:cstheme="minorHAnsi"/>
          <w:i/>
        </w:rPr>
      </w:pPr>
      <w:r w:rsidRPr="00D431B8">
        <w:rPr>
          <w:rFonts w:eastAsia="Calibri" w:cstheme="minorHAnsi"/>
        </w:rPr>
        <w:t xml:space="preserve">Zastoupený: </w:t>
      </w:r>
      <w:r w:rsidRPr="00D431B8">
        <w:rPr>
          <w:rFonts w:eastAsia="Calibri" w:cstheme="minorHAnsi"/>
          <w:i/>
          <w:highlight w:val="yellow"/>
        </w:rPr>
        <w:t>………</w:t>
      </w:r>
    </w:p>
    <w:p w:rsidR="00CB44D7" w:rsidRPr="00D431B8" w:rsidRDefault="00CB44D7" w:rsidP="00CB44D7">
      <w:pPr>
        <w:spacing w:after="0" w:line="288" w:lineRule="auto"/>
        <w:jc w:val="both"/>
        <w:rPr>
          <w:rFonts w:eastAsia="Calibri" w:cstheme="minorHAnsi"/>
        </w:rPr>
      </w:pPr>
      <w:r w:rsidRPr="00D431B8">
        <w:rPr>
          <w:rFonts w:eastAsia="Calibri" w:cstheme="minorHAnsi"/>
        </w:rPr>
        <w:t xml:space="preserve">IČO </w:t>
      </w:r>
      <w:r w:rsidRPr="00D431B8">
        <w:rPr>
          <w:rFonts w:eastAsia="Calibri" w:cstheme="minorHAnsi"/>
          <w:highlight w:val="yellow"/>
        </w:rPr>
        <w:t>………</w:t>
      </w:r>
    </w:p>
    <w:p w:rsidR="00CB44D7" w:rsidRPr="00D431B8" w:rsidRDefault="00CB44D7" w:rsidP="00CB44D7">
      <w:pPr>
        <w:spacing w:after="0" w:line="288" w:lineRule="auto"/>
        <w:jc w:val="both"/>
        <w:rPr>
          <w:rFonts w:eastAsia="Calibri" w:cstheme="minorHAnsi"/>
        </w:rPr>
      </w:pPr>
      <w:r w:rsidRPr="00D431B8">
        <w:rPr>
          <w:rFonts w:eastAsia="Calibri" w:cstheme="minorHAnsi"/>
        </w:rPr>
        <w:t xml:space="preserve">DIČ </w:t>
      </w:r>
      <w:r w:rsidRPr="00D431B8">
        <w:rPr>
          <w:rFonts w:eastAsia="Calibri" w:cstheme="minorHAnsi"/>
          <w:highlight w:val="yellow"/>
        </w:rPr>
        <w:t>………</w:t>
      </w:r>
    </w:p>
    <w:p w:rsidR="00CB44D7" w:rsidRPr="00D431B8" w:rsidRDefault="00CB44D7" w:rsidP="00CB44D7">
      <w:pPr>
        <w:spacing w:after="0" w:line="288" w:lineRule="auto"/>
        <w:jc w:val="both"/>
        <w:rPr>
          <w:rFonts w:eastAsia="Calibri" w:cstheme="minorHAnsi"/>
          <w:i/>
        </w:rPr>
      </w:pPr>
      <w:r w:rsidRPr="00D431B8">
        <w:rPr>
          <w:rFonts w:eastAsia="Calibri" w:cstheme="minorHAnsi"/>
        </w:rPr>
        <w:t xml:space="preserve">Bankovní spojení: </w:t>
      </w:r>
      <w:r w:rsidRPr="00D431B8">
        <w:rPr>
          <w:rFonts w:eastAsia="Calibri" w:cstheme="minorHAnsi"/>
          <w:highlight w:val="yellow"/>
        </w:rPr>
        <w:t>………</w:t>
      </w:r>
      <w:r w:rsidRPr="00D431B8">
        <w:rPr>
          <w:rFonts w:eastAsia="Calibri" w:cstheme="minorHAnsi"/>
          <w:i/>
        </w:rPr>
        <w:t xml:space="preserve">  </w:t>
      </w:r>
    </w:p>
    <w:p w:rsidR="00CB44D7" w:rsidRPr="00D431B8" w:rsidRDefault="00CB44D7" w:rsidP="00BB532F">
      <w:pPr>
        <w:spacing w:after="120" w:line="288" w:lineRule="auto"/>
        <w:jc w:val="both"/>
        <w:rPr>
          <w:rFonts w:eastAsia="Calibri" w:cstheme="minorHAnsi"/>
          <w:i/>
        </w:rPr>
      </w:pPr>
      <w:r w:rsidRPr="00D431B8">
        <w:rPr>
          <w:rFonts w:eastAsia="Calibri" w:cstheme="minorHAnsi"/>
        </w:rPr>
        <w:t xml:space="preserve">Číslo účtu: </w:t>
      </w:r>
      <w:r w:rsidRPr="00D431B8">
        <w:rPr>
          <w:rFonts w:eastAsia="Calibri" w:cstheme="minorHAnsi"/>
          <w:highlight w:val="yellow"/>
        </w:rPr>
        <w:t>………</w:t>
      </w:r>
    </w:p>
    <w:p w:rsidR="00CB44D7" w:rsidRPr="00D431B8" w:rsidRDefault="00CB44D7" w:rsidP="00BB532F">
      <w:pPr>
        <w:spacing w:after="480" w:line="288" w:lineRule="auto"/>
        <w:jc w:val="both"/>
        <w:rPr>
          <w:rFonts w:eastAsia="Calibri" w:cstheme="minorHAnsi"/>
        </w:rPr>
      </w:pPr>
      <w:r w:rsidRPr="00D431B8">
        <w:rPr>
          <w:rFonts w:eastAsia="Calibri" w:cstheme="minorHAnsi"/>
        </w:rPr>
        <w:t>jako „zhotovitel“, na straně druhé</w:t>
      </w:r>
    </w:p>
    <w:p w:rsidR="00CB44D7" w:rsidRPr="00D431B8" w:rsidRDefault="00CB44D7" w:rsidP="00BB532F">
      <w:pPr>
        <w:spacing w:after="240" w:line="288" w:lineRule="auto"/>
        <w:jc w:val="both"/>
        <w:rPr>
          <w:rFonts w:eastAsia="Calibri" w:cstheme="minorHAnsi"/>
        </w:rPr>
      </w:pPr>
      <w:r w:rsidRPr="00D431B8">
        <w:rPr>
          <w:rFonts w:eastAsia="Calibri" w:cstheme="minorHAnsi"/>
        </w:rPr>
        <w:t xml:space="preserve">uzavírají dnešního dne </w:t>
      </w:r>
    </w:p>
    <w:p w:rsidR="00CB44D7" w:rsidRPr="00D431B8" w:rsidRDefault="00CB44D7" w:rsidP="00CB44D7">
      <w:pPr>
        <w:spacing w:after="80" w:line="288" w:lineRule="auto"/>
        <w:jc w:val="center"/>
        <w:rPr>
          <w:rFonts w:eastAsia="Calibri" w:cstheme="minorHAnsi"/>
          <w:b/>
          <w:sz w:val="24"/>
        </w:rPr>
      </w:pPr>
      <w:r w:rsidRPr="00D431B8">
        <w:rPr>
          <w:rFonts w:eastAsia="Calibri" w:cstheme="minorHAnsi"/>
          <w:b/>
          <w:sz w:val="24"/>
        </w:rPr>
        <w:t>SMLOUVU O DÍLO</w:t>
      </w:r>
    </w:p>
    <w:p w:rsidR="00CB44D7" w:rsidRPr="00D431B8" w:rsidRDefault="00CB44D7" w:rsidP="00CB44D7">
      <w:pPr>
        <w:spacing w:after="80" w:line="288" w:lineRule="auto"/>
        <w:jc w:val="center"/>
        <w:rPr>
          <w:rFonts w:eastAsia="Calibri" w:cstheme="minorHAnsi"/>
        </w:rPr>
      </w:pPr>
      <w:r w:rsidRPr="00D431B8">
        <w:rPr>
          <w:rFonts w:eastAsia="Calibri" w:cstheme="minorHAnsi"/>
        </w:rPr>
        <w:t>uzavřenou podle § 2586 a násl. zákona č. 89/2012 Sb., občanský zákoník</w:t>
      </w:r>
    </w:p>
    <w:p w:rsidR="00037F7D" w:rsidRPr="00D431B8" w:rsidRDefault="00037F7D" w:rsidP="00CB44D7">
      <w:pPr>
        <w:spacing w:after="80" w:line="288" w:lineRule="auto"/>
        <w:jc w:val="center"/>
        <w:rPr>
          <w:rFonts w:eastAsia="Calibri" w:cstheme="minorHAnsi"/>
        </w:rPr>
      </w:pPr>
    </w:p>
    <w:p w:rsidR="00037F7D" w:rsidRPr="00D431B8" w:rsidRDefault="00037F7D" w:rsidP="00037F7D">
      <w:pPr>
        <w:spacing w:after="80" w:line="288" w:lineRule="auto"/>
        <w:jc w:val="both"/>
        <w:rPr>
          <w:rFonts w:eastAsia="Calibri" w:cstheme="minorHAnsi"/>
        </w:rPr>
      </w:pPr>
      <w:r w:rsidRPr="00D431B8">
        <w:rPr>
          <w:rFonts w:eastAsia="Calibri" w:cstheme="minorHAnsi"/>
        </w:rPr>
        <w:t>Číslo smlouvy objednatele:</w:t>
      </w:r>
      <w:r w:rsidR="00E3007A" w:rsidRPr="00D431B8">
        <w:rPr>
          <w:rFonts w:eastAsia="Calibri" w:cstheme="minorHAnsi"/>
        </w:rPr>
        <w:t xml:space="preserve"> </w:t>
      </w:r>
      <w:r w:rsidR="00413045">
        <w:rPr>
          <w:rFonts w:eastAsia="Calibri" w:cstheme="minorHAnsi"/>
        </w:rPr>
        <w:t>1/08/2018</w:t>
      </w:r>
    </w:p>
    <w:p w:rsidR="00CB44D7" w:rsidRPr="00D431B8" w:rsidRDefault="00037F7D" w:rsidP="00BB532F">
      <w:pPr>
        <w:spacing w:after="240" w:line="288" w:lineRule="auto"/>
        <w:jc w:val="both"/>
        <w:rPr>
          <w:rFonts w:eastAsia="Calibri" w:cstheme="minorHAnsi"/>
          <w:i/>
        </w:rPr>
      </w:pPr>
      <w:r w:rsidRPr="00D431B8">
        <w:rPr>
          <w:rFonts w:eastAsia="Calibri" w:cstheme="minorHAnsi"/>
        </w:rPr>
        <w:t>Číslo smlouvy zhotovitele:</w:t>
      </w:r>
      <w:r w:rsidR="00E3007A" w:rsidRPr="00D431B8">
        <w:rPr>
          <w:rFonts w:eastAsia="Calibri" w:cstheme="minorHAnsi"/>
        </w:rPr>
        <w:t xml:space="preserve"> </w:t>
      </w:r>
      <w:r w:rsidR="00E3007A" w:rsidRPr="008254EE">
        <w:rPr>
          <w:rFonts w:eastAsia="Calibri" w:cstheme="minorHAnsi"/>
          <w:highlight w:val="yellow"/>
        </w:rPr>
        <w:t>…</w:t>
      </w:r>
      <w:proofErr w:type="gramStart"/>
      <w:r w:rsidR="00E3007A" w:rsidRPr="008254EE">
        <w:rPr>
          <w:rFonts w:eastAsia="Calibri" w:cstheme="minorHAnsi"/>
          <w:highlight w:val="yellow"/>
        </w:rPr>
        <w:t>…..</w:t>
      </w:r>
      <w:proofErr w:type="gramEnd"/>
    </w:p>
    <w:p w:rsidR="00CB44D7" w:rsidRPr="00D431B8" w:rsidRDefault="00CB44D7" w:rsidP="00BB532F">
      <w:pPr>
        <w:spacing w:after="80" w:line="288" w:lineRule="auto"/>
        <w:jc w:val="both"/>
        <w:rPr>
          <w:rFonts w:eastAsia="Calibri" w:cstheme="minorHAnsi"/>
        </w:rPr>
      </w:pPr>
      <w:r w:rsidRPr="00D431B8">
        <w:rPr>
          <w:rFonts w:eastAsia="Calibri" w:cstheme="minorHAnsi"/>
        </w:rPr>
        <w:t>Zhotovitel prohlašuje, že je oprávněn k činnostem, které jsou předmětem plnění dle této smlouvy.</w:t>
      </w:r>
    </w:p>
    <w:p w:rsidR="00CB44D7" w:rsidRPr="00D431B8" w:rsidRDefault="00CB44D7" w:rsidP="00CB44D7">
      <w:pPr>
        <w:spacing w:after="80" w:line="288" w:lineRule="auto"/>
        <w:jc w:val="center"/>
        <w:rPr>
          <w:rFonts w:eastAsia="Calibri" w:cstheme="minorHAnsi"/>
          <w:b/>
        </w:rPr>
      </w:pPr>
      <w:r w:rsidRPr="00D431B8">
        <w:rPr>
          <w:rFonts w:eastAsia="Calibri" w:cstheme="minorHAnsi"/>
          <w:b/>
        </w:rPr>
        <w:t>I.</w:t>
      </w:r>
    </w:p>
    <w:p w:rsidR="00CB44D7" w:rsidRPr="00D431B8" w:rsidRDefault="00CB44D7" w:rsidP="00CB44D7">
      <w:pPr>
        <w:spacing w:after="80" w:line="288" w:lineRule="auto"/>
        <w:jc w:val="center"/>
        <w:rPr>
          <w:rFonts w:eastAsia="Calibri" w:cstheme="minorHAnsi"/>
          <w:b/>
          <w:caps/>
        </w:rPr>
      </w:pPr>
      <w:r w:rsidRPr="00D431B8">
        <w:rPr>
          <w:rFonts w:eastAsia="Calibri" w:cstheme="minorHAnsi"/>
          <w:b/>
          <w:caps/>
        </w:rPr>
        <w:t>Předmět a účel smlouvy</w:t>
      </w:r>
    </w:p>
    <w:p w:rsidR="00D12E43" w:rsidRPr="00D431B8" w:rsidRDefault="00CB44D7" w:rsidP="00ED3751">
      <w:pPr>
        <w:numPr>
          <w:ilvl w:val="1"/>
          <w:numId w:val="1"/>
        </w:numPr>
        <w:spacing w:after="80" w:line="288" w:lineRule="auto"/>
        <w:jc w:val="both"/>
        <w:rPr>
          <w:rFonts w:eastAsia="Calibri" w:cstheme="minorHAnsi"/>
        </w:rPr>
      </w:pPr>
      <w:r w:rsidRPr="00D431B8">
        <w:rPr>
          <w:rFonts w:eastAsia="Calibri" w:cstheme="minorHAnsi"/>
        </w:rPr>
        <w:t xml:space="preserve">Objednatel má v úmyslu realizovat dílo dle projektu nazvaného </w:t>
      </w:r>
      <w:r w:rsidRPr="00D431B8">
        <w:rPr>
          <w:rFonts w:eastAsia="Calibri" w:cstheme="minorHAnsi"/>
          <w:i/>
        </w:rPr>
        <w:t>„</w:t>
      </w:r>
      <w:r w:rsidR="00F24218">
        <w:rPr>
          <w:rFonts w:eastAsia="Calibri" w:cstheme="minorHAnsi"/>
          <w:i/>
        </w:rPr>
        <w:t>Revitalizace objektu bývalého ZD, Dlouhoňovice</w:t>
      </w:r>
      <w:r w:rsidRPr="00D431B8">
        <w:rPr>
          <w:rFonts w:eastAsia="Calibri" w:cstheme="minorHAnsi"/>
          <w:i/>
        </w:rPr>
        <w:t>,</w:t>
      </w:r>
      <w:r w:rsidR="00FA604B">
        <w:rPr>
          <w:rFonts w:eastAsia="Calibri" w:cstheme="minorHAnsi"/>
        </w:rPr>
        <w:t xml:space="preserve"> které</w:t>
      </w:r>
      <w:r w:rsidRPr="00D431B8">
        <w:rPr>
          <w:rFonts w:eastAsia="Calibri" w:cstheme="minorHAnsi"/>
        </w:rPr>
        <w:t xml:space="preserve"> se</w:t>
      </w:r>
      <w:r w:rsidR="00ED3751" w:rsidRPr="00D431B8">
        <w:rPr>
          <w:rFonts w:eastAsia="Calibri" w:cstheme="minorHAnsi"/>
        </w:rPr>
        <w:t xml:space="preserve"> uch</w:t>
      </w:r>
      <w:r w:rsidR="00AE5655" w:rsidRPr="00D431B8">
        <w:rPr>
          <w:rFonts w:eastAsia="Calibri" w:cstheme="minorHAnsi"/>
        </w:rPr>
        <w:t xml:space="preserve">ází o </w:t>
      </w:r>
      <w:r w:rsidR="00F24218">
        <w:rPr>
          <w:rFonts w:eastAsia="Calibri" w:cstheme="minorHAnsi"/>
        </w:rPr>
        <w:t xml:space="preserve">finanční </w:t>
      </w:r>
      <w:r w:rsidR="00AE5655" w:rsidRPr="00D431B8">
        <w:rPr>
          <w:rFonts w:eastAsia="Calibri" w:cstheme="minorHAnsi"/>
        </w:rPr>
        <w:t>podporu z</w:t>
      </w:r>
      <w:r w:rsidR="00F24218">
        <w:rPr>
          <w:rFonts w:eastAsia="Calibri" w:cstheme="minorHAnsi"/>
        </w:rPr>
        <w:t xml:space="preserve"> operačního </w:t>
      </w:r>
      <w:r w:rsidR="00AE5655" w:rsidRPr="00D431B8">
        <w:rPr>
          <w:rFonts w:eastAsia="Calibri" w:cstheme="minorHAnsi"/>
        </w:rPr>
        <w:t>progr</w:t>
      </w:r>
      <w:r w:rsidR="0003283A">
        <w:rPr>
          <w:rFonts w:eastAsia="Calibri" w:cstheme="minorHAnsi"/>
        </w:rPr>
        <w:t>amu Životní prostředí (dále jen „OPŽP</w:t>
      </w:r>
      <w:r w:rsidR="00ED3751" w:rsidRPr="00D431B8">
        <w:rPr>
          <w:rFonts w:eastAsia="Calibri" w:cstheme="minorHAnsi"/>
        </w:rPr>
        <w:t>“)</w:t>
      </w:r>
      <w:r w:rsidR="00F24218">
        <w:rPr>
          <w:rFonts w:eastAsia="Calibri" w:cstheme="minorHAnsi"/>
        </w:rPr>
        <w:t>.</w:t>
      </w:r>
    </w:p>
    <w:p w:rsidR="00CB44D7" w:rsidRPr="00D431B8" w:rsidRDefault="00CB44D7" w:rsidP="00D12E43">
      <w:pPr>
        <w:spacing w:after="80" w:line="288" w:lineRule="auto"/>
        <w:ind w:left="720"/>
        <w:jc w:val="both"/>
        <w:rPr>
          <w:rFonts w:eastAsia="Calibri" w:cstheme="minorHAnsi"/>
        </w:rPr>
      </w:pPr>
      <w:r w:rsidRPr="00D431B8">
        <w:rPr>
          <w:rFonts w:eastAsia="Calibri" w:cstheme="minorHAnsi"/>
        </w:rPr>
        <w:t>Objednatel výslovně upozorňuje, že dí</w:t>
      </w:r>
      <w:r w:rsidR="00BB532F" w:rsidRPr="00D431B8">
        <w:rPr>
          <w:rFonts w:eastAsia="Calibri" w:cstheme="minorHAnsi"/>
        </w:rPr>
        <w:t>lo bude spolufinancováno</w:t>
      </w:r>
      <w:r w:rsidR="0003283A">
        <w:rPr>
          <w:rFonts w:eastAsia="Calibri" w:cstheme="minorHAnsi"/>
        </w:rPr>
        <w:t xml:space="preserve"> z finančních prostředků Evropské unie, konktrétně z operačního programu Životní prostředí</w:t>
      </w:r>
      <w:r w:rsidR="00BB532F" w:rsidRPr="00D431B8">
        <w:rPr>
          <w:rFonts w:eastAsia="Calibri" w:cstheme="minorHAnsi"/>
        </w:rPr>
        <w:t xml:space="preserve">. </w:t>
      </w:r>
      <w:r w:rsidRPr="00D431B8">
        <w:rPr>
          <w:rFonts w:eastAsia="Calibri" w:cstheme="minorHAnsi"/>
        </w:rPr>
        <w:t>Předmětem této smlouvy je provedení díla s názvem „</w:t>
      </w:r>
      <w:r w:rsidR="0003283A">
        <w:rPr>
          <w:rFonts w:eastAsia="Calibri" w:cstheme="minorHAnsi"/>
        </w:rPr>
        <w:t>Revitalizace objektu bývalého ZD, Dlouhoňovice“</w:t>
      </w:r>
      <w:r w:rsidR="00661EB1">
        <w:rPr>
          <w:rFonts w:eastAsia="Calibri" w:cstheme="minorHAnsi"/>
        </w:rPr>
        <w:t xml:space="preserve"> (dále jen „dílo“), registrační číslo projektu CZ.05.5.18/0.0/0.0/17_070/0006326.</w:t>
      </w:r>
      <w:r w:rsidR="001F6852">
        <w:rPr>
          <w:rFonts w:eastAsia="Calibri" w:cstheme="minorHAnsi"/>
        </w:rPr>
        <w:t xml:space="preserve"> Dotační podmínkám podléhá pouze zateplení a vytápění projektu.</w:t>
      </w:r>
    </w:p>
    <w:p w:rsidR="00CB44D7" w:rsidRPr="0003283A" w:rsidRDefault="00CB44D7" w:rsidP="0003283A">
      <w:pPr>
        <w:numPr>
          <w:ilvl w:val="1"/>
          <w:numId w:val="1"/>
        </w:numPr>
        <w:spacing w:after="80" w:line="288" w:lineRule="auto"/>
        <w:jc w:val="both"/>
        <w:rPr>
          <w:rFonts w:eastAsia="Calibri" w:cstheme="minorHAnsi"/>
        </w:rPr>
      </w:pPr>
      <w:r w:rsidRPr="00D431B8">
        <w:rPr>
          <w:rFonts w:eastAsia="Calibri" w:cstheme="minorHAnsi"/>
        </w:rPr>
        <w:t xml:space="preserve">Zhotovitel se zavazuje provést pro objednavatele dílo včetně všech souvisejících plnění a prací na vlastní náklady a nebezpečí v rozsahu a za podmínek dohodnutých v této smlouvě a řádně dokončené dílo předat objednateli v rozsahu specifikovaném projektovou dokumentací vypracovanou společností </w:t>
      </w:r>
      <w:r w:rsidR="0003283A" w:rsidRPr="0003283A">
        <w:rPr>
          <w:rFonts w:eastAsia="Calibri" w:cstheme="minorHAnsi"/>
        </w:rPr>
        <w:t xml:space="preserve">IWW </w:t>
      </w:r>
      <w:proofErr w:type="spellStart"/>
      <w:r w:rsidR="0003283A" w:rsidRPr="0003283A">
        <w:rPr>
          <w:rFonts w:eastAsia="Calibri" w:cstheme="minorHAnsi"/>
        </w:rPr>
        <w:t>engeneering</w:t>
      </w:r>
      <w:proofErr w:type="spellEnd"/>
      <w:r w:rsidR="0003283A" w:rsidRPr="0003283A">
        <w:rPr>
          <w:rFonts w:eastAsia="Calibri" w:cstheme="minorHAnsi"/>
        </w:rPr>
        <w:t xml:space="preserve">, s.r.o., Ing. Iveta Drekslerová, Ing. Ota Škrabal, Na </w:t>
      </w:r>
      <w:r w:rsidR="0003283A" w:rsidRPr="0003283A">
        <w:rPr>
          <w:rFonts w:eastAsia="Calibri" w:cstheme="minorHAnsi"/>
        </w:rPr>
        <w:lastRenderedPageBreak/>
        <w:t xml:space="preserve">Sádkách </w:t>
      </w:r>
      <w:proofErr w:type="gramStart"/>
      <w:r w:rsidR="0003283A" w:rsidRPr="0003283A">
        <w:rPr>
          <w:rFonts w:eastAsia="Calibri" w:cstheme="minorHAnsi"/>
        </w:rPr>
        <w:t>č.p.</w:t>
      </w:r>
      <w:proofErr w:type="gramEnd"/>
      <w:r w:rsidR="0003283A" w:rsidRPr="0003283A">
        <w:rPr>
          <w:rFonts w:eastAsia="Calibri" w:cstheme="minorHAnsi"/>
        </w:rPr>
        <w:t xml:space="preserve"> 1935/1</w:t>
      </w:r>
      <w:r w:rsidR="0003283A">
        <w:rPr>
          <w:rFonts w:eastAsia="Calibri" w:cstheme="minorHAnsi"/>
        </w:rPr>
        <w:t>, 767 01 Kroměříž, IČ: 24701157</w:t>
      </w:r>
      <w:r w:rsidR="00A31145" w:rsidRPr="0003283A">
        <w:rPr>
          <w:rFonts w:eastAsia="Calibri" w:cstheme="minorHAnsi"/>
        </w:rPr>
        <w:t>,</w:t>
      </w:r>
      <w:r w:rsidRPr="0003283A">
        <w:rPr>
          <w:rFonts w:eastAsia="Calibri" w:cstheme="minorHAnsi"/>
        </w:rPr>
        <w:t xml:space="preserve"> soupisem prací, </w:t>
      </w:r>
      <w:r w:rsidR="00037F7D" w:rsidRPr="0003283A">
        <w:rPr>
          <w:rFonts w:eastAsia="Calibri" w:cstheme="minorHAnsi"/>
        </w:rPr>
        <w:t>výzvou k podání nabídky na veřejnou zakázku,</w:t>
      </w:r>
      <w:r w:rsidR="00037F7D" w:rsidRPr="0003283A">
        <w:rPr>
          <w:rFonts w:eastAsia="Calibri" w:cstheme="minorHAnsi"/>
          <w:color w:val="FF0000"/>
        </w:rPr>
        <w:t xml:space="preserve"> </w:t>
      </w:r>
      <w:r w:rsidRPr="0003283A">
        <w:rPr>
          <w:rFonts w:eastAsia="Calibri" w:cstheme="minorHAnsi"/>
        </w:rPr>
        <w:t xml:space="preserve">touto smlouvou a nabídkovým položkovým rozpočtem zhotovitele ze dne </w:t>
      </w:r>
      <w:r w:rsidRPr="0003283A">
        <w:rPr>
          <w:rFonts w:eastAsia="Calibri" w:cstheme="minorHAnsi"/>
          <w:highlight w:val="yellow"/>
        </w:rPr>
        <w:t>……………</w:t>
      </w:r>
    </w:p>
    <w:p w:rsidR="00CB44D7" w:rsidRPr="00D431B8" w:rsidRDefault="00CB44D7" w:rsidP="00CB44D7">
      <w:pPr>
        <w:spacing w:after="80" w:line="288" w:lineRule="auto"/>
        <w:ind w:left="720"/>
        <w:jc w:val="both"/>
        <w:rPr>
          <w:rFonts w:eastAsia="Calibri" w:cstheme="minorHAnsi"/>
        </w:rPr>
      </w:pPr>
      <w:r w:rsidRPr="00D431B8">
        <w:rPr>
          <w:rFonts w:eastAsia="Calibri" w:cstheme="minorHAnsi"/>
        </w:rPr>
        <w:t>Popis díla je uveden v textové a výkresové části projektové dokumentace.</w:t>
      </w:r>
    </w:p>
    <w:p w:rsidR="00CB44D7" w:rsidRPr="00D431B8" w:rsidRDefault="00CB44D7" w:rsidP="00CB44D7">
      <w:pPr>
        <w:spacing w:after="80" w:line="288" w:lineRule="auto"/>
        <w:ind w:left="720"/>
        <w:jc w:val="both"/>
        <w:rPr>
          <w:rFonts w:eastAsia="Calibri" w:cstheme="minorHAnsi"/>
        </w:rPr>
      </w:pPr>
      <w:r w:rsidRPr="00D431B8">
        <w:rPr>
          <w:rFonts w:eastAsia="Calibri" w:cstheme="minorHAnsi"/>
        </w:rPr>
        <w:t>Zhotovitel prohlašuje, že si před uzavřením této smlouvy prověřil projektovou dokumentaci a soupis prací a že tyto odpovídají skutečnosti, že se v plném rozsahu seznámil s povahou díla, že jsou mu známy veškeré technické, kvalitativní a jiné podmínky nezbytné k realizaci díla a že disponuje takovými kapacitami a odbornými znalostmi, které jsou k provedení díla nezbytné.</w:t>
      </w:r>
    </w:p>
    <w:p w:rsidR="006E17C8" w:rsidRPr="006E17C8" w:rsidRDefault="00CB44D7" w:rsidP="006E17C8">
      <w:pPr>
        <w:numPr>
          <w:ilvl w:val="1"/>
          <w:numId w:val="1"/>
        </w:numPr>
        <w:spacing w:after="80" w:line="288" w:lineRule="auto"/>
        <w:jc w:val="both"/>
        <w:rPr>
          <w:rFonts w:eastAsia="Calibri" w:cstheme="minorHAnsi"/>
        </w:rPr>
      </w:pPr>
      <w:r w:rsidRPr="006E17C8">
        <w:rPr>
          <w:rFonts w:eastAsia="Calibri" w:cstheme="minorHAnsi"/>
        </w:rPr>
        <w:t xml:space="preserve">Dílo bude realizováno za účelem </w:t>
      </w:r>
      <w:r w:rsidR="006E17C8" w:rsidRPr="006E17C8">
        <w:rPr>
          <w:rFonts w:eastAsia="Calibri" w:cstheme="minorHAnsi"/>
        </w:rPr>
        <w:t>revitalizace</w:t>
      </w:r>
      <w:r w:rsidR="006E17C8">
        <w:rPr>
          <w:rFonts w:eastAsia="Calibri" w:cstheme="minorHAnsi"/>
        </w:rPr>
        <w:t xml:space="preserve"> a rekonstrukce</w:t>
      </w:r>
      <w:r w:rsidR="006E17C8" w:rsidRPr="006E17C8">
        <w:rPr>
          <w:rFonts w:eastAsia="Calibri" w:cstheme="minorHAnsi"/>
        </w:rPr>
        <w:t xml:space="preserve"> bývalé</w:t>
      </w:r>
      <w:r w:rsidR="006E17C8">
        <w:rPr>
          <w:rFonts w:eastAsia="Calibri" w:cstheme="minorHAnsi"/>
        </w:rPr>
        <w:t xml:space="preserve">ho objektu zemědělského družstva. </w:t>
      </w:r>
      <w:r w:rsidR="006E17C8" w:rsidRPr="006E17C8">
        <w:rPr>
          <w:rFonts w:eastAsia="Calibri" w:cstheme="minorHAnsi"/>
        </w:rPr>
        <w:t xml:space="preserve">Jedná se tedy o jednopodlažní objekt bývalého zemědělského družstva s nevyužívaným půdním prostorem, v </w:t>
      </w:r>
      <w:r w:rsidR="00C25998" w:rsidRPr="006E17C8">
        <w:rPr>
          <w:rFonts w:eastAsia="Calibri" w:cstheme="minorHAnsi"/>
        </w:rPr>
        <w:t>němž</w:t>
      </w:r>
      <w:r w:rsidR="006E17C8" w:rsidRPr="006E17C8">
        <w:rPr>
          <w:rFonts w:eastAsia="Calibri" w:cstheme="minorHAnsi"/>
        </w:rPr>
        <w:t xml:space="preserve"> 1. NP v současné době sídlí firmy a využívají místních dílen. Plánovanou revitalizací a rekonstrukcí stávajícího objektu na obecní dům a souvisejícími přístavbami vznikne v 1. NP sídlo obecního úřadu, garáž SDH, sklad zahradní techniky, provozovna a kočárkárna. V 2. NP nad obecním úřadem vzniknou dva byty velikosti 3KK a nad zbylou částí objektu další dva byty 2KK a dva byty 1KK.</w:t>
      </w:r>
      <w:r w:rsidR="006E17C8">
        <w:rPr>
          <w:rFonts w:eastAsia="Calibri" w:cstheme="minorHAnsi"/>
        </w:rPr>
        <w:t xml:space="preserve"> </w:t>
      </w:r>
      <w:r w:rsidR="006E17C8" w:rsidRPr="006E17C8">
        <w:rPr>
          <w:rFonts w:eastAsia="Calibri" w:cstheme="minorHAnsi"/>
        </w:rPr>
        <w:t>V celém objektu budou provedeny kompletně nové elektrorozvody, rozvody vody, rozvody vzduchotechniky, vedení vnitřní kanalizace, klimatizace a vytápění. Součástí navržených stavebních úprav je úprava stávající zpevněné plochy kolem objektu.</w:t>
      </w:r>
      <w:r w:rsidR="006E17C8">
        <w:rPr>
          <w:rFonts w:eastAsia="Calibri" w:cstheme="minorHAnsi"/>
        </w:rPr>
        <w:t xml:space="preserve"> </w:t>
      </w:r>
      <w:r w:rsidR="006E17C8" w:rsidRPr="006E17C8">
        <w:rPr>
          <w:rFonts w:eastAsia="Calibri" w:cstheme="minorHAnsi"/>
        </w:rPr>
        <w:t>V rámci provádění stavby bude posílena stávající přípojka vody, budou provedeny nové přípojky splaškové kanalizace, dále bude také provedena nová zemní přípojka sdělovacího vedení a nová podzemní přípojk</w:t>
      </w:r>
      <w:r w:rsidR="006E17C8">
        <w:rPr>
          <w:rFonts w:eastAsia="Calibri" w:cstheme="minorHAnsi"/>
        </w:rPr>
        <w:t>a elektrického vedení NN resp. p</w:t>
      </w:r>
      <w:r w:rsidR="006E17C8" w:rsidRPr="006E17C8">
        <w:rPr>
          <w:rFonts w:eastAsia="Calibri" w:cstheme="minorHAnsi"/>
        </w:rPr>
        <w:t xml:space="preserve">řeložení stávající konzoly na sousední </w:t>
      </w:r>
      <w:proofErr w:type="gramStart"/>
      <w:r w:rsidR="006E17C8" w:rsidRPr="006E17C8">
        <w:rPr>
          <w:rFonts w:eastAsia="Calibri" w:cstheme="minorHAnsi"/>
        </w:rPr>
        <w:t>objekt ,,</w:t>
      </w:r>
      <w:proofErr w:type="spellStart"/>
      <w:r w:rsidR="006E17C8" w:rsidRPr="006E17C8">
        <w:rPr>
          <w:rFonts w:eastAsia="Calibri" w:cstheme="minorHAnsi"/>
        </w:rPr>
        <w:t>šopy</w:t>
      </w:r>
      <w:proofErr w:type="spellEnd"/>
      <w:proofErr w:type="gramEnd"/>
      <w:r w:rsidR="006E17C8" w:rsidRPr="006E17C8">
        <w:rPr>
          <w:rFonts w:eastAsia="Calibri" w:cstheme="minorHAnsi"/>
        </w:rPr>
        <w:t>‘‘. Dále bude provedena nová retenční nádrž na sběr dešťových vod ze střech, které se dále budou zužitkovávat např. na splachování.</w:t>
      </w:r>
    </w:p>
    <w:p w:rsidR="00CB44D7" w:rsidRPr="00D431B8" w:rsidRDefault="00CB44D7" w:rsidP="00CB44D7">
      <w:pPr>
        <w:numPr>
          <w:ilvl w:val="1"/>
          <w:numId w:val="1"/>
        </w:numPr>
        <w:spacing w:after="80" w:line="288" w:lineRule="auto"/>
        <w:jc w:val="both"/>
        <w:rPr>
          <w:rFonts w:eastAsia="Calibri" w:cstheme="minorHAnsi"/>
        </w:rPr>
      </w:pPr>
      <w:r w:rsidRPr="00D431B8">
        <w:rPr>
          <w:rFonts w:eastAsia="Calibri" w:cstheme="minorHAnsi"/>
        </w:rPr>
        <w:t>Dílo bude provedeno řádně, a to zejména v souladu s:</w:t>
      </w:r>
    </w:p>
    <w:p w:rsidR="00CB44D7" w:rsidRPr="00D431B8" w:rsidRDefault="00CB44D7" w:rsidP="00CB44D7">
      <w:pPr>
        <w:numPr>
          <w:ilvl w:val="0"/>
          <w:numId w:val="3"/>
        </w:numPr>
        <w:spacing w:after="80" w:line="288" w:lineRule="auto"/>
        <w:jc w:val="both"/>
        <w:rPr>
          <w:rFonts w:eastAsia="Calibri" w:cstheme="minorHAnsi"/>
        </w:rPr>
      </w:pPr>
      <w:r w:rsidRPr="00D431B8">
        <w:rPr>
          <w:rFonts w:eastAsia="Calibri" w:cstheme="minorHAnsi"/>
        </w:rPr>
        <w:t>projektovou do</w:t>
      </w:r>
      <w:r w:rsidR="006D5DBC" w:rsidRPr="00D431B8">
        <w:rPr>
          <w:rFonts w:eastAsia="Calibri" w:cstheme="minorHAnsi"/>
        </w:rPr>
        <w:t xml:space="preserve">kumentací uvedenou v bodě </w:t>
      </w:r>
      <w:proofErr w:type="gramStart"/>
      <w:r w:rsidR="00037F7D" w:rsidRPr="00D431B8">
        <w:rPr>
          <w:rFonts w:eastAsia="Calibri" w:cstheme="minorHAnsi"/>
        </w:rPr>
        <w:t>1</w:t>
      </w:r>
      <w:r w:rsidR="006D5DBC" w:rsidRPr="00D431B8">
        <w:rPr>
          <w:rFonts w:eastAsia="Calibri" w:cstheme="minorHAnsi"/>
        </w:rPr>
        <w:t>.2.,</w:t>
      </w:r>
      <w:r w:rsidR="00BB532F" w:rsidRPr="00D431B8">
        <w:rPr>
          <w:rFonts w:eastAsia="Calibri" w:cstheme="minorHAnsi"/>
        </w:rPr>
        <w:t xml:space="preserve"> </w:t>
      </w:r>
      <w:r w:rsidRPr="00D431B8">
        <w:rPr>
          <w:rFonts w:eastAsia="Calibri" w:cstheme="minorHAnsi"/>
        </w:rPr>
        <w:t>stavebním</w:t>
      </w:r>
      <w:proofErr w:type="gramEnd"/>
      <w:r w:rsidRPr="00D431B8">
        <w:rPr>
          <w:rFonts w:eastAsia="Calibri" w:cstheme="minorHAnsi"/>
        </w:rPr>
        <w:t xml:space="preserve"> povolením, vyjádřeními dotčených orgánů, pokud budou vydána, a touto smlouvou,</w:t>
      </w:r>
    </w:p>
    <w:p w:rsidR="00CB44D7" w:rsidRPr="00D431B8" w:rsidRDefault="00CB44D7" w:rsidP="00CB44D7">
      <w:pPr>
        <w:numPr>
          <w:ilvl w:val="0"/>
          <w:numId w:val="3"/>
        </w:numPr>
        <w:spacing w:after="80" w:line="288" w:lineRule="auto"/>
        <w:jc w:val="both"/>
        <w:rPr>
          <w:rFonts w:eastAsia="Calibri" w:cstheme="minorHAnsi"/>
        </w:rPr>
      </w:pPr>
      <w:r w:rsidRPr="00D431B8">
        <w:rPr>
          <w:rFonts w:eastAsia="Calibri" w:cstheme="minorHAnsi"/>
        </w:rPr>
        <w:t xml:space="preserve">požadavky objednatele; zhotovitel je však povinen objednatele upozornit </w:t>
      </w:r>
      <w:r w:rsidRPr="00D431B8">
        <w:rPr>
          <w:rFonts w:eastAsia="Calibri" w:cstheme="minorHAnsi"/>
        </w:rPr>
        <w:br/>
        <w:t>na nevhodnost jeho požadavků a pokynů, jinak odpovídá za škodu tím způsobenou,</w:t>
      </w:r>
    </w:p>
    <w:p w:rsidR="00CB44D7" w:rsidRPr="00D431B8" w:rsidRDefault="00CB44D7" w:rsidP="00CB44D7">
      <w:pPr>
        <w:numPr>
          <w:ilvl w:val="0"/>
          <w:numId w:val="3"/>
        </w:numPr>
        <w:spacing w:after="80" w:line="288" w:lineRule="auto"/>
        <w:jc w:val="both"/>
        <w:rPr>
          <w:rFonts w:eastAsia="Calibri" w:cstheme="minorHAnsi"/>
        </w:rPr>
      </w:pPr>
      <w:r w:rsidRPr="00D431B8">
        <w:rPr>
          <w:rFonts w:eastAsia="Calibri" w:cstheme="minorHAnsi"/>
        </w:rPr>
        <w:t>nabídkovým položkovým rozpočtem zhotovitele, který je přílohou č. 1 této smlouvy,</w:t>
      </w:r>
    </w:p>
    <w:p w:rsidR="009D7385" w:rsidRPr="00D431B8" w:rsidRDefault="00CB44D7" w:rsidP="009D7385">
      <w:pPr>
        <w:numPr>
          <w:ilvl w:val="0"/>
          <w:numId w:val="3"/>
        </w:numPr>
        <w:spacing w:after="80" w:line="288" w:lineRule="auto"/>
        <w:jc w:val="both"/>
        <w:rPr>
          <w:rFonts w:eastAsia="Calibri" w:cstheme="minorHAnsi"/>
        </w:rPr>
      </w:pPr>
      <w:r w:rsidRPr="00D431B8">
        <w:rPr>
          <w:rFonts w:eastAsia="Calibri" w:cstheme="minorHAnsi"/>
        </w:rPr>
        <w:t>platnými právními předpisy, zejména z oblasti ochrany životního prostředí, bezpečnosti práce a v so</w:t>
      </w:r>
      <w:r w:rsidR="004E092D" w:rsidRPr="00D431B8">
        <w:rPr>
          <w:rFonts w:eastAsia="Calibri" w:cstheme="minorHAnsi"/>
        </w:rPr>
        <w:t>uladu s technickými normami ČSN.</w:t>
      </w:r>
    </w:p>
    <w:p w:rsidR="00C25998" w:rsidRDefault="00CB44D7" w:rsidP="00F77DE3">
      <w:pPr>
        <w:numPr>
          <w:ilvl w:val="1"/>
          <w:numId w:val="1"/>
        </w:numPr>
        <w:spacing w:after="80" w:line="288" w:lineRule="auto"/>
        <w:jc w:val="both"/>
        <w:rPr>
          <w:rFonts w:eastAsia="Calibri" w:cstheme="minorHAnsi"/>
        </w:rPr>
      </w:pPr>
      <w:r w:rsidRPr="00D431B8">
        <w:rPr>
          <w:rFonts w:eastAsia="Calibri" w:cstheme="minorHAnsi"/>
        </w:rPr>
        <w:t>Zhotovitel se zavazuje provést dílo včetně všech souvisejících plnění a prací na vlastní náklady a nebezpečí v rozsahu a za podmínek dohodnutých v této smlouvě a řádně dokončené dílo předat objednateli v termínu uvedeném v čl. III. této smlouvy. Zhotovitel se zavazuje, že provedení díla zabezpečí kvalifikovanými odbornými pracovníky a prohlašuje, že důkladně zkont</w:t>
      </w:r>
      <w:r w:rsidR="005157D1" w:rsidRPr="00D431B8">
        <w:rPr>
          <w:rFonts w:eastAsia="Calibri" w:cstheme="minorHAnsi"/>
        </w:rPr>
        <w:t xml:space="preserve">roloval všechny podmínky včetně stavební připravenosti a </w:t>
      </w:r>
      <w:r w:rsidRPr="00D431B8">
        <w:rPr>
          <w:rFonts w:eastAsia="Calibri" w:cstheme="minorHAnsi"/>
        </w:rPr>
        <w:t>prohlašuje,</w:t>
      </w:r>
      <w:r w:rsidR="005157D1" w:rsidRPr="00D431B8">
        <w:rPr>
          <w:rFonts w:eastAsia="Calibri" w:cstheme="minorHAnsi"/>
        </w:rPr>
        <w:t xml:space="preserve"> </w:t>
      </w:r>
      <w:r w:rsidRPr="00D431B8">
        <w:rPr>
          <w:rFonts w:eastAsia="Calibri" w:cstheme="minorHAnsi"/>
        </w:rPr>
        <w:t xml:space="preserve">že neshledal žádné překážky, které by bránily zahájení realizace díla včetně jeho řádného dokončení dle této smlouvy. </w:t>
      </w:r>
    </w:p>
    <w:p w:rsidR="00F77DE3" w:rsidRPr="00D431B8" w:rsidRDefault="00CB44D7" w:rsidP="00C25998">
      <w:pPr>
        <w:rPr>
          <w:rFonts w:eastAsia="Calibri" w:cstheme="minorHAnsi"/>
        </w:rPr>
      </w:pPr>
      <w:r w:rsidRPr="00D431B8">
        <w:rPr>
          <w:rFonts w:eastAsia="Calibri" w:cstheme="minorHAnsi"/>
        </w:rPr>
        <w:t xml:space="preserve"> </w:t>
      </w:r>
    </w:p>
    <w:p w:rsidR="00CB44D7" w:rsidRPr="00D431B8" w:rsidRDefault="00CB44D7" w:rsidP="00CB44D7">
      <w:pPr>
        <w:spacing w:after="80" w:line="288" w:lineRule="auto"/>
        <w:ind w:left="720"/>
        <w:jc w:val="both"/>
        <w:rPr>
          <w:rFonts w:eastAsia="Calibri" w:cstheme="minorHAnsi"/>
        </w:rPr>
      </w:pPr>
      <w:r w:rsidRPr="00D431B8">
        <w:rPr>
          <w:rFonts w:eastAsia="Calibri" w:cstheme="minorHAnsi"/>
        </w:rPr>
        <w:t>Zhotovitel zabezpečí na svůj náklad a své nebezpečí i všechna související plnění a práce, a to zejména:</w:t>
      </w:r>
    </w:p>
    <w:p w:rsidR="00CB44D7" w:rsidRPr="00D431B8" w:rsidRDefault="00CB44D7" w:rsidP="00CB44D7">
      <w:pPr>
        <w:numPr>
          <w:ilvl w:val="0"/>
          <w:numId w:val="3"/>
        </w:numPr>
        <w:spacing w:after="80" w:line="288" w:lineRule="auto"/>
        <w:jc w:val="both"/>
        <w:rPr>
          <w:rFonts w:eastAsia="Calibri" w:cstheme="minorHAnsi"/>
        </w:rPr>
      </w:pPr>
      <w:r w:rsidRPr="00D431B8">
        <w:rPr>
          <w:rFonts w:eastAsia="Calibri" w:cstheme="minorHAnsi"/>
        </w:rPr>
        <w:lastRenderedPageBreak/>
        <w:t>veškeré související režie, nehmotné dodávky jako jsou např. vedlejší náklady zhotovitele související s provedením díla nebo jeho části, doprava, energie, mzdové příplatky za práce o svátcích, za práce přesčas, nepřetržitý provoz a podobně, které vzniknou při provádění prací zhotovitelem atd.,</w:t>
      </w:r>
    </w:p>
    <w:p w:rsidR="00CB44D7" w:rsidRPr="00D431B8" w:rsidRDefault="00CB44D7" w:rsidP="00CB44D7">
      <w:pPr>
        <w:numPr>
          <w:ilvl w:val="0"/>
          <w:numId w:val="3"/>
        </w:numPr>
        <w:spacing w:after="80" w:line="288" w:lineRule="auto"/>
        <w:jc w:val="both"/>
        <w:rPr>
          <w:rFonts w:eastAsia="Calibri" w:cstheme="minorHAnsi"/>
        </w:rPr>
      </w:pPr>
      <w:r w:rsidRPr="00D431B8">
        <w:rPr>
          <w:rFonts w:eastAsia="Calibri" w:cstheme="minorHAnsi"/>
        </w:rPr>
        <w:t xml:space="preserve">dodržení podmínek správců inženýrských sítí, </w:t>
      </w:r>
    </w:p>
    <w:p w:rsidR="00CB44D7" w:rsidRPr="00D431B8" w:rsidRDefault="00CB44D7" w:rsidP="00CB44D7">
      <w:pPr>
        <w:numPr>
          <w:ilvl w:val="0"/>
          <w:numId w:val="3"/>
        </w:numPr>
        <w:spacing w:after="80" w:line="288" w:lineRule="auto"/>
        <w:jc w:val="both"/>
        <w:rPr>
          <w:rFonts w:eastAsia="Calibri" w:cstheme="minorHAnsi"/>
        </w:rPr>
      </w:pPr>
      <w:r w:rsidRPr="00D431B8">
        <w:rPr>
          <w:rFonts w:eastAsia="Calibri" w:cstheme="minorHAnsi"/>
        </w:rPr>
        <w:t>veškerá povolení a jiné náležitosti potřebné k užívání veřejných ploch dotčených prováděním díla,</w:t>
      </w:r>
    </w:p>
    <w:p w:rsidR="00CB44D7" w:rsidRPr="00D431B8" w:rsidRDefault="00CB44D7" w:rsidP="00CB44D7">
      <w:pPr>
        <w:numPr>
          <w:ilvl w:val="0"/>
          <w:numId w:val="3"/>
        </w:numPr>
        <w:spacing w:after="80" w:line="288" w:lineRule="auto"/>
        <w:jc w:val="both"/>
        <w:rPr>
          <w:rFonts w:eastAsia="Calibri" w:cstheme="minorHAnsi"/>
        </w:rPr>
      </w:pPr>
      <w:r w:rsidRPr="00D431B8">
        <w:rPr>
          <w:rFonts w:eastAsia="Calibri" w:cstheme="minorHAnsi"/>
        </w:rPr>
        <w:t>potřebná povolení při případném omezení provozu, včetně dopravního značení, včetně projednání uzavírky, stanovení dopravního značení a projednání s příslušnými orgány,</w:t>
      </w:r>
    </w:p>
    <w:p w:rsidR="00CB44D7" w:rsidRPr="00D431B8" w:rsidRDefault="00CB44D7" w:rsidP="00CB44D7">
      <w:pPr>
        <w:numPr>
          <w:ilvl w:val="0"/>
          <w:numId w:val="3"/>
        </w:numPr>
        <w:spacing w:after="80" w:line="288" w:lineRule="auto"/>
        <w:jc w:val="both"/>
        <w:rPr>
          <w:rFonts w:eastAsia="Calibri" w:cstheme="minorHAnsi"/>
        </w:rPr>
      </w:pPr>
      <w:r w:rsidRPr="00D431B8">
        <w:rPr>
          <w:rFonts w:eastAsia="Calibri" w:cstheme="minorHAnsi"/>
        </w:rPr>
        <w:t xml:space="preserve">bezpečnostní opatření (ve vztahu k pracovníkům, </w:t>
      </w:r>
      <w:r w:rsidR="00037F7D" w:rsidRPr="00D431B8">
        <w:rPr>
          <w:rFonts w:eastAsia="Calibri" w:cstheme="minorHAnsi"/>
        </w:rPr>
        <w:t xml:space="preserve">návštěvníkům, chodcům, vozidlům, ke všem osobám, které se s jeho vědomím zdržují na staveništi </w:t>
      </w:r>
      <w:r w:rsidRPr="00D431B8">
        <w:rPr>
          <w:rFonts w:eastAsia="Calibri" w:cstheme="minorHAnsi"/>
        </w:rPr>
        <w:t>apod.),</w:t>
      </w:r>
    </w:p>
    <w:p w:rsidR="00CB44D7" w:rsidRPr="00D431B8" w:rsidRDefault="00CB44D7" w:rsidP="00CB44D7">
      <w:pPr>
        <w:numPr>
          <w:ilvl w:val="0"/>
          <w:numId w:val="3"/>
        </w:numPr>
        <w:spacing w:after="80" w:line="288" w:lineRule="auto"/>
        <w:jc w:val="both"/>
        <w:rPr>
          <w:rFonts w:eastAsia="Calibri" w:cstheme="minorHAnsi"/>
        </w:rPr>
      </w:pPr>
      <w:r w:rsidRPr="00D431B8">
        <w:rPr>
          <w:rFonts w:eastAsia="Calibri" w:cstheme="minorHAnsi"/>
        </w:rPr>
        <w:t>likvidaci odpadů v souladu s platnými právními předpisy, včetně zaplacení poplatků za uložení odpadu na skládku, atd.,</w:t>
      </w:r>
    </w:p>
    <w:p w:rsidR="00CB44D7" w:rsidRPr="00D431B8" w:rsidRDefault="00CB44D7" w:rsidP="00CB44D7">
      <w:pPr>
        <w:numPr>
          <w:ilvl w:val="0"/>
          <w:numId w:val="3"/>
        </w:numPr>
        <w:spacing w:after="80" w:line="288" w:lineRule="auto"/>
        <w:jc w:val="both"/>
        <w:rPr>
          <w:rFonts w:eastAsia="Calibri" w:cstheme="minorHAnsi"/>
        </w:rPr>
      </w:pPr>
      <w:r w:rsidRPr="00D431B8">
        <w:rPr>
          <w:rFonts w:eastAsia="Calibri" w:cstheme="minorHAnsi"/>
        </w:rPr>
        <w:t xml:space="preserve">uvedení místa plnění a jeho okolí dotčeného prováděním díla do původního stavu, </w:t>
      </w:r>
    </w:p>
    <w:p w:rsidR="00CB44D7" w:rsidRPr="00D431B8" w:rsidRDefault="00CB44D7" w:rsidP="00CB44D7">
      <w:pPr>
        <w:numPr>
          <w:ilvl w:val="0"/>
          <w:numId w:val="3"/>
        </w:numPr>
        <w:spacing w:after="80" w:line="288" w:lineRule="auto"/>
        <w:jc w:val="both"/>
        <w:rPr>
          <w:rFonts w:eastAsia="Calibri" w:cstheme="minorHAnsi"/>
        </w:rPr>
      </w:pPr>
      <w:r w:rsidRPr="00D431B8">
        <w:rPr>
          <w:rFonts w:eastAsia="Calibri" w:cstheme="minorHAnsi"/>
        </w:rPr>
        <w:t>zajištění a provedení veškerých prací dle platných zákonů, norem a předpisů, dále atestů, certifikátů, záručních listů</w:t>
      </w:r>
      <w:r w:rsidR="009D7385" w:rsidRPr="00D431B8">
        <w:rPr>
          <w:rFonts w:eastAsia="Calibri" w:cstheme="minorHAnsi"/>
        </w:rPr>
        <w:t>, prohlášení o shodě atd.,</w:t>
      </w:r>
    </w:p>
    <w:p w:rsidR="009D7385" w:rsidRPr="00D431B8" w:rsidRDefault="009D7385" w:rsidP="009D7385">
      <w:pPr>
        <w:numPr>
          <w:ilvl w:val="0"/>
          <w:numId w:val="3"/>
        </w:numPr>
        <w:spacing w:after="80" w:line="288" w:lineRule="auto"/>
        <w:jc w:val="both"/>
        <w:rPr>
          <w:rFonts w:eastAsia="Calibri" w:cstheme="minorHAnsi"/>
        </w:rPr>
      </w:pPr>
      <w:r w:rsidRPr="00D431B8">
        <w:rPr>
          <w:rFonts w:eastAsia="Calibri" w:cstheme="minorHAnsi"/>
        </w:rPr>
        <w:t>zařízení staveniště, které si zabezpečuje zhotovitel v souladu se svými potřebami, příslušnou dokumentací a v souladu s požadavky objednatele.</w:t>
      </w:r>
    </w:p>
    <w:p w:rsidR="00CB44D7" w:rsidRPr="00D431B8" w:rsidRDefault="00CB44D7" w:rsidP="00CB44D7">
      <w:pPr>
        <w:numPr>
          <w:ilvl w:val="1"/>
          <w:numId w:val="1"/>
        </w:numPr>
        <w:spacing w:after="80" w:line="288" w:lineRule="auto"/>
        <w:ind w:left="567" w:hanging="567"/>
        <w:jc w:val="both"/>
        <w:rPr>
          <w:rFonts w:eastAsia="Calibri" w:cstheme="minorHAnsi"/>
        </w:rPr>
      </w:pPr>
      <w:r w:rsidRPr="00D431B8">
        <w:rPr>
          <w:rFonts w:eastAsia="Calibri" w:cstheme="minorHAnsi"/>
        </w:rPr>
        <w:t>Zhotovitel se zavazuje, že bez písemného souhlasu objed</w:t>
      </w:r>
      <w:r w:rsidR="006D5DBC" w:rsidRPr="00D431B8">
        <w:rPr>
          <w:rFonts w:eastAsia="Calibri" w:cstheme="minorHAnsi"/>
        </w:rPr>
        <w:t xml:space="preserve">natele neprovede dílo odchylně </w:t>
      </w:r>
      <w:r w:rsidRPr="00D431B8">
        <w:rPr>
          <w:rFonts w:eastAsia="Calibri" w:cstheme="minorHAnsi"/>
        </w:rPr>
        <w:t>od projek</w:t>
      </w:r>
      <w:r w:rsidR="004E092D" w:rsidRPr="00D431B8">
        <w:rPr>
          <w:rFonts w:eastAsia="Calibri" w:cstheme="minorHAnsi"/>
        </w:rPr>
        <w:t xml:space="preserve">tové dokumentace, této smlouvy a </w:t>
      </w:r>
      <w:r w:rsidRPr="00D431B8">
        <w:rPr>
          <w:rFonts w:eastAsia="Calibri" w:cstheme="minorHAnsi"/>
        </w:rPr>
        <w:t>p</w:t>
      </w:r>
      <w:r w:rsidR="004E092D" w:rsidRPr="00D431B8">
        <w:rPr>
          <w:rFonts w:eastAsia="Calibri" w:cstheme="minorHAnsi"/>
        </w:rPr>
        <w:t>rávních předpisů.</w:t>
      </w:r>
      <w:r w:rsidRPr="00D431B8">
        <w:rPr>
          <w:rFonts w:eastAsia="Calibri" w:cstheme="minorHAnsi"/>
        </w:rPr>
        <w:t xml:space="preserve"> V opačném případě odpovídá za vzniklou škodu. </w:t>
      </w:r>
    </w:p>
    <w:p w:rsidR="00CB44D7" w:rsidRPr="00D431B8" w:rsidRDefault="00CB44D7" w:rsidP="004E092D">
      <w:pPr>
        <w:numPr>
          <w:ilvl w:val="1"/>
          <w:numId w:val="1"/>
        </w:numPr>
        <w:spacing w:after="120" w:line="288" w:lineRule="auto"/>
        <w:ind w:left="567" w:hanging="567"/>
        <w:jc w:val="both"/>
        <w:rPr>
          <w:rFonts w:eastAsia="Calibri" w:cstheme="minorHAnsi"/>
        </w:rPr>
      </w:pPr>
      <w:r w:rsidRPr="00D431B8">
        <w:rPr>
          <w:rFonts w:eastAsia="Calibri" w:cstheme="minorHAnsi"/>
        </w:rPr>
        <w:t>Objednatel se zavazuje řádně provedené dílo převzít a zaplatit za něj zhotoviteli cenu podle smlouvy a podmínek dohodnutých ve smlouvě.</w:t>
      </w:r>
    </w:p>
    <w:p w:rsidR="00CB44D7" w:rsidRPr="00D431B8" w:rsidRDefault="00CB44D7" w:rsidP="00CB44D7">
      <w:pPr>
        <w:keepNext/>
        <w:spacing w:after="80" w:line="288" w:lineRule="auto"/>
        <w:jc w:val="center"/>
        <w:outlineLvl w:val="1"/>
        <w:rPr>
          <w:rFonts w:eastAsia="Times New Roman" w:cstheme="minorHAnsi"/>
          <w:b/>
          <w:spacing w:val="20"/>
          <w:lang w:eastAsia="cs-CZ"/>
        </w:rPr>
      </w:pPr>
      <w:r w:rsidRPr="00D431B8">
        <w:rPr>
          <w:rFonts w:eastAsia="Times New Roman" w:cstheme="minorHAnsi"/>
          <w:b/>
          <w:spacing w:val="20"/>
          <w:lang w:eastAsia="cs-CZ"/>
        </w:rPr>
        <w:t>II.</w:t>
      </w:r>
    </w:p>
    <w:p w:rsidR="00CB44D7" w:rsidRPr="00D431B8" w:rsidRDefault="00CB44D7" w:rsidP="00CB44D7">
      <w:pPr>
        <w:keepNext/>
        <w:spacing w:after="80" w:line="288" w:lineRule="auto"/>
        <w:jc w:val="center"/>
        <w:outlineLvl w:val="1"/>
        <w:rPr>
          <w:rFonts w:eastAsia="Times New Roman" w:cstheme="minorHAnsi"/>
          <w:b/>
          <w:caps/>
          <w:spacing w:val="20"/>
          <w:lang w:eastAsia="cs-CZ"/>
        </w:rPr>
      </w:pPr>
      <w:r w:rsidRPr="00D431B8">
        <w:rPr>
          <w:rFonts w:eastAsia="Times New Roman" w:cstheme="minorHAnsi"/>
          <w:b/>
          <w:caps/>
          <w:spacing w:val="20"/>
          <w:lang w:eastAsia="cs-CZ"/>
        </w:rPr>
        <w:t>zastupování</w:t>
      </w:r>
    </w:p>
    <w:p w:rsidR="00CB44D7" w:rsidRPr="00D431B8" w:rsidRDefault="00CB44D7" w:rsidP="00CB44D7">
      <w:pPr>
        <w:numPr>
          <w:ilvl w:val="1"/>
          <w:numId w:val="4"/>
        </w:numPr>
        <w:spacing w:after="80" w:line="288" w:lineRule="auto"/>
        <w:ind w:left="567" w:hanging="567"/>
        <w:jc w:val="both"/>
        <w:rPr>
          <w:rFonts w:eastAsia="Calibri" w:cstheme="minorHAnsi"/>
        </w:rPr>
      </w:pPr>
      <w:r w:rsidRPr="00D431B8">
        <w:rPr>
          <w:rFonts w:eastAsia="Calibri" w:cstheme="minorHAnsi"/>
        </w:rPr>
        <w:t>Objednatele ve věcech stavby v rozsahu této smlouvy zastupuje:</w:t>
      </w:r>
    </w:p>
    <w:p w:rsidR="00CB44D7" w:rsidRPr="00D431B8" w:rsidRDefault="005157D1" w:rsidP="00CB44D7">
      <w:pPr>
        <w:numPr>
          <w:ilvl w:val="0"/>
          <w:numId w:val="5"/>
        </w:numPr>
        <w:tabs>
          <w:tab w:val="left" w:pos="1418"/>
          <w:tab w:val="left" w:pos="4111"/>
        </w:tabs>
        <w:spacing w:after="80" w:line="288" w:lineRule="auto"/>
        <w:ind w:left="1418" w:hanging="349"/>
        <w:jc w:val="both"/>
        <w:rPr>
          <w:rFonts w:eastAsia="Calibri" w:cstheme="minorHAnsi"/>
        </w:rPr>
      </w:pPr>
      <w:r w:rsidRPr="00D431B8">
        <w:rPr>
          <w:rFonts w:eastAsia="Calibri" w:cstheme="minorHAnsi"/>
        </w:rPr>
        <w:t xml:space="preserve">ve věcech smluvních: </w:t>
      </w:r>
      <w:r w:rsidR="00F24218">
        <w:rPr>
          <w:rFonts w:eastAsia="Calibri" w:cstheme="minorHAnsi"/>
        </w:rPr>
        <w:tab/>
        <w:t>Petr Nun</w:t>
      </w:r>
      <w:r w:rsidRPr="00D431B8">
        <w:rPr>
          <w:rFonts w:eastAsia="Calibri" w:cstheme="minorHAnsi"/>
        </w:rPr>
        <w:t xml:space="preserve">, starosta </w:t>
      </w:r>
      <w:r w:rsidR="00A9049B" w:rsidRPr="00D431B8">
        <w:rPr>
          <w:rFonts w:eastAsia="Calibri" w:cstheme="minorHAnsi"/>
        </w:rPr>
        <w:t>obce</w:t>
      </w:r>
    </w:p>
    <w:p w:rsidR="00F24218" w:rsidRPr="00D431B8" w:rsidRDefault="004E092D" w:rsidP="00CB44D7">
      <w:pPr>
        <w:tabs>
          <w:tab w:val="left" w:pos="4111"/>
        </w:tabs>
        <w:spacing w:after="80" w:line="288" w:lineRule="auto"/>
        <w:jc w:val="both"/>
        <w:rPr>
          <w:rFonts w:eastAsia="Calibri" w:cstheme="minorHAnsi"/>
        </w:rPr>
      </w:pPr>
      <w:r w:rsidRPr="00D431B8">
        <w:rPr>
          <w:rFonts w:eastAsia="Calibri" w:cstheme="minorHAnsi"/>
        </w:rPr>
        <w:tab/>
      </w:r>
      <w:r w:rsidR="00CB44D7" w:rsidRPr="00D431B8">
        <w:rPr>
          <w:rFonts w:eastAsia="Calibri" w:cstheme="minorHAnsi"/>
        </w:rPr>
        <w:t xml:space="preserve">tel. </w:t>
      </w:r>
      <w:r w:rsidR="00F24218">
        <w:rPr>
          <w:rFonts w:eastAsia="Calibri" w:cstheme="minorHAnsi"/>
        </w:rPr>
        <w:t>465 614 791</w:t>
      </w:r>
      <w:r w:rsidR="00037F7D" w:rsidRPr="00D431B8">
        <w:rPr>
          <w:rFonts w:eastAsia="Calibri" w:cstheme="minorHAnsi"/>
        </w:rPr>
        <w:t xml:space="preserve">, </w:t>
      </w:r>
      <w:r w:rsidR="00773C67" w:rsidRPr="00D431B8">
        <w:rPr>
          <w:rFonts w:eastAsia="Calibri" w:cstheme="minorHAnsi"/>
        </w:rPr>
        <w:t xml:space="preserve">e-mail: </w:t>
      </w:r>
      <w:r w:rsidR="00F24218">
        <w:rPr>
          <w:rFonts w:eastAsia="Calibri" w:cstheme="minorHAnsi"/>
        </w:rPr>
        <w:t>starosta@dlouhonovice.cz</w:t>
      </w:r>
    </w:p>
    <w:p w:rsidR="00CB44D7" w:rsidRPr="00D431B8" w:rsidRDefault="00F85D06" w:rsidP="00CB44D7">
      <w:pPr>
        <w:numPr>
          <w:ilvl w:val="0"/>
          <w:numId w:val="5"/>
        </w:numPr>
        <w:tabs>
          <w:tab w:val="left" w:pos="1418"/>
          <w:tab w:val="left" w:pos="4111"/>
        </w:tabs>
        <w:spacing w:after="80" w:line="288" w:lineRule="auto"/>
        <w:ind w:left="1418" w:hanging="349"/>
        <w:jc w:val="both"/>
        <w:rPr>
          <w:rFonts w:eastAsia="Calibri" w:cstheme="minorHAnsi"/>
        </w:rPr>
      </w:pPr>
      <w:r w:rsidRPr="00D431B8">
        <w:rPr>
          <w:rFonts w:eastAsia="Calibri" w:cstheme="minorHAnsi"/>
        </w:rPr>
        <w:t>ve věc</w:t>
      </w:r>
      <w:r w:rsidR="002B3B39" w:rsidRPr="00D431B8">
        <w:rPr>
          <w:rFonts w:eastAsia="Calibri" w:cstheme="minorHAnsi"/>
        </w:rPr>
        <w:t xml:space="preserve">ech technických: </w:t>
      </w:r>
      <w:r w:rsidR="005B668D">
        <w:rPr>
          <w:rFonts w:eastAsia="Calibri" w:cstheme="minorHAnsi"/>
        </w:rPr>
        <w:tab/>
        <w:t>Petr Nun, starosta obce</w:t>
      </w:r>
    </w:p>
    <w:p w:rsidR="006D5DBC" w:rsidRPr="00D431B8" w:rsidRDefault="004E092D" w:rsidP="004E092D">
      <w:pPr>
        <w:tabs>
          <w:tab w:val="left" w:pos="1418"/>
          <w:tab w:val="left" w:pos="4111"/>
        </w:tabs>
        <w:spacing w:after="120" w:line="288" w:lineRule="auto"/>
        <w:ind w:left="1418"/>
        <w:jc w:val="both"/>
        <w:rPr>
          <w:rFonts w:eastAsia="Calibri" w:cstheme="minorHAnsi"/>
        </w:rPr>
      </w:pPr>
      <w:r w:rsidRPr="00D431B8">
        <w:rPr>
          <w:rFonts w:eastAsia="Calibri" w:cstheme="minorHAnsi"/>
        </w:rPr>
        <w:tab/>
      </w:r>
      <w:r w:rsidR="005B668D">
        <w:rPr>
          <w:rFonts w:eastAsia="Calibri" w:cstheme="minorHAnsi"/>
        </w:rPr>
        <w:t>tel. 465 614 791</w:t>
      </w:r>
      <w:r w:rsidR="00F85D06" w:rsidRPr="00D431B8">
        <w:rPr>
          <w:rFonts w:eastAsia="Calibri" w:cstheme="minorHAnsi"/>
        </w:rPr>
        <w:t xml:space="preserve">, e-mail: </w:t>
      </w:r>
      <w:r w:rsidR="00935ACE">
        <w:rPr>
          <w:rFonts w:eastAsia="Calibri" w:cstheme="minorHAnsi"/>
        </w:rPr>
        <w:t>starosta@dlouhonovice.cz</w:t>
      </w:r>
    </w:p>
    <w:p w:rsidR="00CB44D7" w:rsidRPr="00D431B8" w:rsidRDefault="00CB44D7" w:rsidP="006D5DBC">
      <w:pPr>
        <w:tabs>
          <w:tab w:val="left" w:pos="1418"/>
          <w:tab w:val="left" w:pos="4111"/>
        </w:tabs>
        <w:spacing w:after="80" w:line="288" w:lineRule="auto"/>
        <w:ind w:left="1418"/>
        <w:jc w:val="both"/>
        <w:rPr>
          <w:rFonts w:eastAsia="Calibri" w:cstheme="minorHAnsi"/>
        </w:rPr>
      </w:pPr>
      <w:r w:rsidRPr="00D431B8">
        <w:rPr>
          <w:rFonts w:eastAsia="Calibri" w:cstheme="minorHAnsi"/>
        </w:rPr>
        <w:t>Zhotovitele ve věcech stavby v rozsahu této smlouvy zastupuje:</w:t>
      </w:r>
    </w:p>
    <w:p w:rsidR="00CB44D7" w:rsidRPr="00D431B8" w:rsidRDefault="00CB44D7" w:rsidP="00CB44D7">
      <w:pPr>
        <w:numPr>
          <w:ilvl w:val="0"/>
          <w:numId w:val="6"/>
        </w:numPr>
        <w:tabs>
          <w:tab w:val="left" w:pos="1418"/>
          <w:tab w:val="left" w:pos="4111"/>
        </w:tabs>
        <w:spacing w:after="80" w:line="288" w:lineRule="auto"/>
        <w:ind w:left="1418"/>
        <w:jc w:val="both"/>
        <w:rPr>
          <w:rFonts w:eastAsia="Calibri" w:cstheme="minorHAnsi"/>
        </w:rPr>
      </w:pPr>
      <w:r w:rsidRPr="00D431B8">
        <w:rPr>
          <w:rFonts w:eastAsia="Calibri" w:cstheme="minorHAnsi"/>
        </w:rPr>
        <w:t>ve věcech smluvních:</w:t>
      </w:r>
      <w:r w:rsidRPr="00D431B8">
        <w:rPr>
          <w:rFonts w:eastAsia="Calibri" w:cstheme="minorHAnsi"/>
        </w:rPr>
        <w:tab/>
      </w:r>
      <w:r w:rsidRPr="00D431B8">
        <w:rPr>
          <w:rFonts w:eastAsia="Calibri" w:cstheme="minorHAnsi"/>
          <w:highlight w:val="yellow"/>
        </w:rPr>
        <w:t>…………………………………</w:t>
      </w:r>
    </w:p>
    <w:p w:rsidR="00CB44D7" w:rsidRPr="00D431B8" w:rsidRDefault="00CB44D7" w:rsidP="00CB44D7">
      <w:pPr>
        <w:tabs>
          <w:tab w:val="left" w:pos="1418"/>
          <w:tab w:val="left" w:pos="4111"/>
        </w:tabs>
        <w:spacing w:after="80" w:line="288" w:lineRule="auto"/>
        <w:ind w:left="1418"/>
        <w:jc w:val="both"/>
        <w:rPr>
          <w:rFonts w:eastAsia="Calibri" w:cstheme="minorHAnsi"/>
        </w:rPr>
      </w:pPr>
      <w:r w:rsidRPr="00D431B8">
        <w:rPr>
          <w:rFonts w:eastAsia="Calibri" w:cstheme="minorHAnsi"/>
        </w:rPr>
        <w:tab/>
      </w:r>
      <w:r w:rsidR="00773C67" w:rsidRPr="00D431B8">
        <w:rPr>
          <w:rFonts w:eastAsia="Calibri" w:cstheme="minorHAnsi"/>
          <w:highlight w:val="yellow"/>
        </w:rPr>
        <w:t>tel. ………………</w:t>
      </w:r>
      <w:proofErr w:type="gramStart"/>
      <w:r w:rsidR="00773C67" w:rsidRPr="00D431B8">
        <w:rPr>
          <w:rFonts w:eastAsia="Calibri" w:cstheme="minorHAnsi"/>
          <w:highlight w:val="yellow"/>
        </w:rPr>
        <w:t>….., e-mail</w:t>
      </w:r>
      <w:proofErr w:type="gramEnd"/>
      <w:r w:rsidR="00773C67" w:rsidRPr="00D431B8">
        <w:rPr>
          <w:rFonts w:eastAsia="Calibri" w:cstheme="minorHAnsi"/>
          <w:highlight w:val="yellow"/>
        </w:rPr>
        <w:t>: ………………………</w:t>
      </w:r>
    </w:p>
    <w:p w:rsidR="00CB44D7" w:rsidRPr="00D431B8" w:rsidRDefault="00CB44D7" w:rsidP="00CB44D7">
      <w:pPr>
        <w:numPr>
          <w:ilvl w:val="0"/>
          <w:numId w:val="6"/>
        </w:numPr>
        <w:tabs>
          <w:tab w:val="left" w:pos="1418"/>
          <w:tab w:val="left" w:pos="4111"/>
        </w:tabs>
        <w:spacing w:after="80" w:line="288" w:lineRule="auto"/>
        <w:ind w:left="1418"/>
        <w:jc w:val="both"/>
        <w:rPr>
          <w:rFonts w:eastAsia="Calibri" w:cstheme="minorHAnsi"/>
        </w:rPr>
      </w:pPr>
      <w:r w:rsidRPr="00D431B8">
        <w:rPr>
          <w:rFonts w:eastAsia="Calibri" w:cstheme="minorHAnsi"/>
        </w:rPr>
        <w:t>ve věcech technických:</w:t>
      </w:r>
      <w:r w:rsidRPr="00D431B8">
        <w:rPr>
          <w:rFonts w:eastAsia="Calibri" w:cstheme="minorHAnsi"/>
        </w:rPr>
        <w:tab/>
      </w:r>
      <w:r w:rsidRPr="00D431B8">
        <w:rPr>
          <w:rFonts w:eastAsia="Calibri" w:cstheme="minorHAnsi"/>
          <w:highlight w:val="yellow"/>
        </w:rPr>
        <w:t>…………………………………</w:t>
      </w:r>
    </w:p>
    <w:p w:rsidR="00CB44D7" w:rsidRPr="00D431B8" w:rsidRDefault="00CB44D7" w:rsidP="00CB44D7">
      <w:pPr>
        <w:tabs>
          <w:tab w:val="left" w:pos="1418"/>
          <w:tab w:val="left" w:pos="4111"/>
        </w:tabs>
        <w:spacing w:after="80" w:line="288" w:lineRule="auto"/>
        <w:ind w:left="1418"/>
        <w:jc w:val="both"/>
        <w:rPr>
          <w:rFonts w:eastAsia="Calibri" w:cstheme="minorHAnsi"/>
        </w:rPr>
      </w:pPr>
      <w:r w:rsidRPr="00D431B8">
        <w:rPr>
          <w:rFonts w:eastAsia="Calibri" w:cstheme="minorHAnsi"/>
        </w:rPr>
        <w:tab/>
      </w:r>
      <w:r w:rsidR="00773C67" w:rsidRPr="00D431B8">
        <w:rPr>
          <w:rFonts w:eastAsia="Calibri" w:cstheme="minorHAnsi"/>
          <w:highlight w:val="yellow"/>
        </w:rPr>
        <w:t>tel. ……………………, e-mail: …………………</w:t>
      </w:r>
      <w:proofErr w:type="gramStart"/>
      <w:r w:rsidR="00773C67" w:rsidRPr="00D431B8">
        <w:rPr>
          <w:rFonts w:eastAsia="Calibri" w:cstheme="minorHAnsi"/>
          <w:highlight w:val="yellow"/>
        </w:rPr>
        <w:t>…..</w:t>
      </w:r>
      <w:proofErr w:type="gramEnd"/>
    </w:p>
    <w:p w:rsidR="00CB44D7" w:rsidRPr="00D431B8" w:rsidRDefault="00CB44D7" w:rsidP="00CB44D7">
      <w:pPr>
        <w:keepNext/>
        <w:spacing w:after="80" w:line="288" w:lineRule="auto"/>
        <w:jc w:val="center"/>
        <w:outlineLvl w:val="1"/>
        <w:rPr>
          <w:rFonts w:eastAsia="Times New Roman" w:cstheme="minorHAnsi"/>
          <w:b/>
          <w:caps/>
          <w:spacing w:val="20"/>
          <w:lang w:eastAsia="cs-CZ"/>
        </w:rPr>
      </w:pPr>
      <w:r w:rsidRPr="00D431B8">
        <w:rPr>
          <w:rFonts w:eastAsia="Times New Roman" w:cstheme="minorHAnsi"/>
          <w:b/>
          <w:caps/>
          <w:spacing w:val="20"/>
          <w:lang w:eastAsia="cs-CZ"/>
        </w:rPr>
        <w:lastRenderedPageBreak/>
        <w:t>III.</w:t>
      </w:r>
    </w:p>
    <w:p w:rsidR="00CB44D7" w:rsidRPr="00546B0E" w:rsidRDefault="00CB44D7" w:rsidP="00CB44D7">
      <w:pPr>
        <w:keepNext/>
        <w:spacing w:after="80" w:line="288" w:lineRule="auto"/>
        <w:jc w:val="center"/>
        <w:outlineLvl w:val="1"/>
        <w:rPr>
          <w:rFonts w:eastAsia="Times New Roman" w:cstheme="minorHAnsi"/>
          <w:b/>
          <w:caps/>
          <w:spacing w:val="20"/>
          <w:lang w:eastAsia="cs-CZ"/>
        </w:rPr>
      </w:pPr>
      <w:r w:rsidRPr="00546B0E">
        <w:rPr>
          <w:rFonts w:eastAsia="Times New Roman" w:cstheme="minorHAnsi"/>
          <w:b/>
          <w:caps/>
          <w:spacing w:val="20"/>
          <w:lang w:eastAsia="cs-CZ"/>
        </w:rPr>
        <w:t>Doba a místo plnění</w:t>
      </w:r>
    </w:p>
    <w:p w:rsidR="00CB44D7" w:rsidRPr="00546B0E" w:rsidRDefault="00CB44D7" w:rsidP="00CB44D7">
      <w:pPr>
        <w:numPr>
          <w:ilvl w:val="1"/>
          <w:numId w:val="7"/>
        </w:numPr>
        <w:spacing w:after="80" w:line="288" w:lineRule="auto"/>
        <w:ind w:left="567" w:hanging="567"/>
        <w:jc w:val="both"/>
        <w:rPr>
          <w:rFonts w:eastAsia="Calibri" w:cstheme="minorHAnsi"/>
          <w:b/>
        </w:rPr>
      </w:pPr>
      <w:r w:rsidRPr="00546B0E">
        <w:rPr>
          <w:rFonts w:eastAsia="Calibri" w:cstheme="minorHAnsi"/>
        </w:rPr>
        <w:t>Předpokládaný termín zahájení díla</w:t>
      </w:r>
      <w:r w:rsidRPr="00546B0E">
        <w:rPr>
          <w:rFonts w:eastAsia="Calibri" w:cstheme="minorHAnsi"/>
        </w:rPr>
        <w:tab/>
      </w:r>
      <w:r w:rsidRPr="00546B0E">
        <w:rPr>
          <w:rFonts w:eastAsia="Calibri" w:cstheme="minorHAnsi"/>
        </w:rPr>
        <w:tab/>
      </w:r>
      <w:r w:rsidR="00546B0E">
        <w:rPr>
          <w:rFonts w:eastAsia="Calibri" w:cstheme="minorHAnsi"/>
          <w:b/>
        </w:rPr>
        <w:t>1. října 2018</w:t>
      </w:r>
    </w:p>
    <w:p w:rsidR="00546B0E" w:rsidRPr="00546B0E" w:rsidRDefault="00B55C71" w:rsidP="00546B0E">
      <w:pPr>
        <w:tabs>
          <w:tab w:val="left" w:pos="567"/>
        </w:tabs>
        <w:spacing w:after="120" w:line="288" w:lineRule="auto"/>
        <w:ind w:left="567"/>
        <w:jc w:val="both"/>
        <w:rPr>
          <w:rFonts w:eastAsia="Calibri" w:cstheme="minorHAnsi"/>
          <w:b/>
        </w:rPr>
      </w:pPr>
      <w:r w:rsidRPr="00546B0E">
        <w:rPr>
          <w:rFonts w:eastAsia="Calibri" w:cstheme="minorHAnsi"/>
        </w:rPr>
        <w:t>Předpokládaný te</w:t>
      </w:r>
      <w:r w:rsidR="00CB44D7" w:rsidRPr="00546B0E">
        <w:rPr>
          <w:rFonts w:eastAsia="Calibri" w:cstheme="minorHAnsi"/>
        </w:rPr>
        <w:t>rmín ukončení díla</w:t>
      </w:r>
      <w:r w:rsidR="00F77DE3" w:rsidRPr="00546B0E">
        <w:rPr>
          <w:rFonts w:eastAsia="Calibri" w:cstheme="minorHAnsi"/>
        </w:rPr>
        <w:tab/>
      </w:r>
      <w:r w:rsidR="00F77DE3" w:rsidRPr="00546B0E">
        <w:rPr>
          <w:rFonts w:eastAsia="Calibri" w:cstheme="minorHAnsi"/>
        </w:rPr>
        <w:tab/>
      </w:r>
      <w:r w:rsidR="00546B0E" w:rsidRPr="00546B0E">
        <w:rPr>
          <w:rFonts w:eastAsia="Calibri" w:cstheme="minorHAnsi"/>
          <w:b/>
        </w:rPr>
        <w:t xml:space="preserve">31. </w:t>
      </w:r>
      <w:r w:rsidR="00546B0E">
        <w:rPr>
          <w:rFonts w:eastAsia="Calibri" w:cstheme="minorHAnsi"/>
          <w:b/>
        </w:rPr>
        <w:t>p</w:t>
      </w:r>
      <w:r w:rsidR="00546B0E" w:rsidRPr="00546B0E">
        <w:rPr>
          <w:rFonts w:eastAsia="Calibri" w:cstheme="minorHAnsi"/>
          <w:b/>
        </w:rPr>
        <w:t>rosince 2020</w:t>
      </w:r>
    </w:p>
    <w:p w:rsidR="00094AE5" w:rsidRPr="00546B0E" w:rsidRDefault="00B55C71" w:rsidP="00F77DE3">
      <w:pPr>
        <w:tabs>
          <w:tab w:val="left" w:pos="567"/>
        </w:tabs>
        <w:spacing w:after="120" w:line="288" w:lineRule="auto"/>
        <w:ind w:left="567"/>
        <w:jc w:val="both"/>
        <w:rPr>
          <w:rFonts w:eastAsia="Calibri" w:cstheme="minorHAnsi"/>
        </w:rPr>
      </w:pPr>
      <w:r w:rsidRPr="00546B0E">
        <w:rPr>
          <w:rFonts w:eastAsia="Calibri" w:cstheme="minorHAnsi"/>
        </w:rPr>
        <w:t>Př</w:t>
      </w:r>
      <w:r w:rsidR="00F77DE3" w:rsidRPr="00546B0E">
        <w:rPr>
          <w:rFonts w:eastAsia="Calibri" w:cstheme="minorHAnsi"/>
        </w:rPr>
        <w:t>edání a převzetí staveniště</w:t>
      </w:r>
      <w:r w:rsidR="00F77DE3" w:rsidRPr="00546B0E">
        <w:rPr>
          <w:rFonts w:eastAsia="Calibri" w:cstheme="minorHAnsi"/>
        </w:rPr>
        <w:tab/>
      </w:r>
      <w:r w:rsidR="00F77DE3" w:rsidRPr="00546B0E">
        <w:rPr>
          <w:rFonts w:eastAsia="Calibri" w:cstheme="minorHAnsi"/>
        </w:rPr>
        <w:tab/>
      </w:r>
      <w:r w:rsidR="00F77DE3" w:rsidRPr="00546B0E">
        <w:rPr>
          <w:rFonts w:eastAsia="Calibri" w:cstheme="minorHAnsi"/>
        </w:rPr>
        <w:tab/>
      </w:r>
      <w:r w:rsidRPr="00546B0E">
        <w:rPr>
          <w:rFonts w:eastAsia="Calibri" w:cstheme="minorHAnsi"/>
        </w:rPr>
        <w:t xml:space="preserve">na výzvu objednatele </w:t>
      </w:r>
    </w:p>
    <w:p w:rsidR="00094AE5" w:rsidRPr="00546B0E" w:rsidRDefault="00F77DE3" w:rsidP="00F77DE3">
      <w:pPr>
        <w:tabs>
          <w:tab w:val="left" w:pos="567"/>
        </w:tabs>
        <w:spacing w:after="80" w:line="288" w:lineRule="auto"/>
        <w:ind w:left="567"/>
        <w:jc w:val="both"/>
        <w:rPr>
          <w:rFonts w:eastAsia="Calibri" w:cstheme="minorHAnsi"/>
        </w:rPr>
      </w:pPr>
      <w:r w:rsidRPr="00546B0E">
        <w:rPr>
          <w:rFonts w:eastAsia="Calibri" w:cstheme="minorHAnsi"/>
        </w:rPr>
        <w:t>Zahájení díla</w:t>
      </w:r>
      <w:r w:rsidRPr="00546B0E">
        <w:rPr>
          <w:rFonts w:eastAsia="Calibri" w:cstheme="minorHAnsi"/>
        </w:rPr>
        <w:tab/>
      </w:r>
      <w:r w:rsidRPr="00546B0E">
        <w:rPr>
          <w:rFonts w:eastAsia="Calibri" w:cstheme="minorHAnsi"/>
        </w:rPr>
        <w:tab/>
      </w:r>
      <w:r w:rsidRPr="00546B0E">
        <w:rPr>
          <w:rFonts w:eastAsia="Calibri" w:cstheme="minorHAnsi"/>
        </w:rPr>
        <w:tab/>
      </w:r>
      <w:r w:rsidRPr="00546B0E">
        <w:rPr>
          <w:rFonts w:eastAsia="Calibri" w:cstheme="minorHAnsi"/>
        </w:rPr>
        <w:tab/>
      </w:r>
      <w:r w:rsidRPr="00546B0E">
        <w:rPr>
          <w:rFonts w:eastAsia="Calibri" w:cstheme="minorHAnsi"/>
        </w:rPr>
        <w:tab/>
      </w:r>
      <w:r w:rsidR="00B55C71" w:rsidRPr="00546B0E">
        <w:rPr>
          <w:rFonts w:eastAsia="Calibri" w:cstheme="minorHAnsi"/>
        </w:rPr>
        <w:t>ke dni předání a převzetí staveniště</w:t>
      </w:r>
    </w:p>
    <w:p w:rsidR="00094AE5" w:rsidRPr="00D431B8" w:rsidRDefault="00F77DE3" w:rsidP="00773C67">
      <w:pPr>
        <w:tabs>
          <w:tab w:val="left" w:pos="567"/>
        </w:tabs>
        <w:spacing w:after="240" w:line="288" w:lineRule="auto"/>
        <w:ind w:left="567"/>
        <w:jc w:val="both"/>
        <w:rPr>
          <w:rFonts w:eastAsia="Calibri" w:cstheme="minorHAnsi"/>
        </w:rPr>
      </w:pPr>
      <w:r w:rsidRPr="00546B0E">
        <w:rPr>
          <w:rFonts w:eastAsia="Calibri" w:cstheme="minorHAnsi"/>
        </w:rPr>
        <w:t>Předání a převzetí stavby</w:t>
      </w:r>
      <w:r w:rsidRPr="00546B0E">
        <w:rPr>
          <w:rFonts w:eastAsia="Calibri" w:cstheme="minorHAnsi"/>
        </w:rPr>
        <w:tab/>
      </w:r>
      <w:r w:rsidRPr="00546B0E">
        <w:rPr>
          <w:rFonts w:eastAsia="Calibri" w:cstheme="minorHAnsi"/>
        </w:rPr>
        <w:tab/>
      </w:r>
      <w:r w:rsidRPr="00546B0E">
        <w:rPr>
          <w:rFonts w:eastAsia="Calibri" w:cstheme="minorHAnsi"/>
        </w:rPr>
        <w:tab/>
      </w:r>
      <w:r w:rsidR="00D431B8" w:rsidRPr="00546B0E">
        <w:rPr>
          <w:rFonts w:eastAsia="Calibri" w:cstheme="minorHAnsi"/>
        </w:rPr>
        <w:tab/>
      </w:r>
      <w:r w:rsidR="00B55C71" w:rsidRPr="00546B0E">
        <w:rPr>
          <w:rFonts w:eastAsia="Calibri" w:cstheme="minorHAnsi"/>
          <w:b/>
        </w:rPr>
        <w:t xml:space="preserve">do </w:t>
      </w:r>
      <w:r w:rsidR="00546B0E" w:rsidRPr="00546B0E">
        <w:rPr>
          <w:rFonts w:eastAsia="Calibri" w:cstheme="minorHAnsi"/>
          <w:b/>
        </w:rPr>
        <w:t>27 měsíců</w:t>
      </w:r>
      <w:r w:rsidR="00B55C71" w:rsidRPr="00546B0E">
        <w:rPr>
          <w:rFonts w:eastAsia="Calibri" w:cstheme="minorHAnsi"/>
        </w:rPr>
        <w:t xml:space="preserve"> od termínu zahájení</w:t>
      </w:r>
      <w:r w:rsidR="00B55C71" w:rsidRPr="00D431B8">
        <w:rPr>
          <w:rFonts w:eastAsia="Calibri" w:cstheme="minorHAnsi"/>
        </w:rPr>
        <w:t xml:space="preserve"> </w:t>
      </w:r>
    </w:p>
    <w:p w:rsidR="00B55C71" w:rsidRPr="00D431B8" w:rsidRDefault="00B55C71" w:rsidP="00094AE5">
      <w:pPr>
        <w:tabs>
          <w:tab w:val="left" w:pos="567"/>
        </w:tabs>
        <w:spacing w:after="80" w:line="288" w:lineRule="auto"/>
        <w:ind w:left="567"/>
        <w:jc w:val="both"/>
        <w:rPr>
          <w:rFonts w:eastAsia="Calibri" w:cstheme="minorHAnsi"/>
        </w:rPr>
      </w:pPr>
      <w:r w:rsidRPr="00D431B8">
        <w:rPr>
          <w:rFonts w:eastAsia="Calibri" w:cstheme="minorHAnsi"/>
        </w:rPr>
        <w:t>Počátek</w:t>
      </w:r>
      <w:r w:rsidR="00F77DE3" w:rsidRPr="00D431B8">
        <w:rPr>
          <w:rFonts w:eastAsia="Calibri" w:cstheme="minorHAnsi"/>
        </w:rPr>
        <w:t xml:space="preserve"> běhu záruční lhůty</w:t>
      </w:r>
      <w:r w:rsidR="00F77DE3" w:rsidRPr="00D431B8">
        <w:rPr>
          <w:rFonts w:eastAsia="Calibri" w:cstheme="minorHAnsi"/>
        </w:rPr>
        <w:tab/>
      </w:r>
      <w:r w:rsidR="00F77DE3" w:rsidRPr="00D431B8">
        <w:rPr>
          <w:rFonts w:eastAsia="Calibri" w:cstheme="minorHAnsi"/>
        </w:rPr>
        <w:tab/>
      </w:r>
      <w:r w:rsidR="00F77DE3" w:rsidRPr="00D431B8">
        <w:rPr>
          <w:rFonts w:eastAsia="Calibri" w:cstheme="minorHAnsi"/>
        </w:rPr>
        <w:tab/>
      </w:r>
      <w:r w:rsidRPr="00D431B8">
        <w:rPr>
          <w:rFonts w:eastAsia="Calibri" w:cstheme="minorHAnsi"/>
        </w:rPr>
        <w:t xml:space="preserve">den </w:t>
      </w:r>
      <w:r w:rsidR="00094AE5" w:rsidRPr="00D431B8">
        <w:rPr>
          <w:rFonts w:eastAsia="Calibri" w:cstheme="minorHAnsi"/>
        </w:rPr>
        <w:t xml:space="preserve">protokolárního </w:t>
      </w:r>
      <w:r w:rsidRPr="00D431B8">
        <w:rPr>
          <w:rFonts w:eastAsia="Calibri" w:cstheme="minorHAnsi"/>
        </w:rPr>
        <w:t xml:space="preserve">předání díla </w:t>
      </w:r>
    </w:p>
    <w:p w:rsidR="00094AE5" w:rsidRPr="00D431B8" w:rsidRDefault="00094AE5" w:rsidP="00094AE5">
      <w:pPr>
        <w:tabs>
          <w:tab w:val="left" w:pos="567"/>
        </w:tabs>
        <w:spacing w:after="80" w:line="288" w:lineRule="auto"/>
        <w:ind w:left="567"/>
        <w:jc w:val="both"/>
        <w:rPr>
          <w:rFonts w:eastAsia="Calibri" w:cstheme="minorHAnsi"/>
        </w:rPr>
      </w:pPr>
    </w:p>
    <w:p w:rsidR="00CB44D7" w:rsidRPr="00546B0E" w:rsidRDefault="00CB44D7" w:rsidP="00CB44D7">
      <w:pPr>
        <w:numPr>
          <w:ilvl w:val="1"/>
          <w:numId w:val="8"/>
        </w:numPr>
        <w:tabs>
          <w:tab w:val="left" w:pos="567"/>
        </w:tabs>
        <w:spacing w:after="80" w:line="288" w:lineRule="auto"/>
        <w:ind w:left="567" w:hanging="567"/>
        <w:jc w:val="both"/>
        <w:rPr>
          <w:rFonts w:eastAsia="Calibri" w:cstheme="minorHAnsi"/>
        </w:rPr>
      </w:pPr>
      <w:r w:rsidRPr="00546B0E">
        <w:rPr>
          <w:rFonts w:eastAsia="Calibri" w:cstheme="minorHAnsi"/>
        </w:rPr>
        <w:t xml:space="preserve">Zhotovitel se zavazuje předat objednateli řádně dokončené dílo nejpozději do </w:t>
      </w:r>
      <w:r w:rsidR="00546B0E" w:rsidRPr="00546B0E">
        <w:rPr>
          <w:rFonts w:eastAsia="Calibri" w:cstheme="minorHAnsi"/>
          <w:b/>
        </w:rPr>
        <w:t>27 měsíců</w:t>
      </w:r>
      <w:r w:rsidR="00F63B80" w:rsidRPr="00546B0E">
        <w:rPr>
          <w:rFonts w:eastAsia="Calibri" w:cstheme="minorHAnsi"/>
        </w:rPr>
        <w:t xml:space="preserve"> od termínu zahájení díla v místě </w:t>
      </w:r>
      <w:r w:rsidRPr="00546B0E">
        <w:rPr>
          <w:rFonts w:eastAsia="Calibri" w:cstheme="minorHAnsi"/>
        </w:rPr>
        <w:t>realizace díla</w:t>
      </w:r>
      <w:r w:rsidR="00954DB3" w:rsidRPr="00546B0E">
        <w:rPr>
          <w:rFonts w:eastAsia="Calibri" w:cstheme="minorHAnsi"/>
        </w:rPr>
        <w:t xml:space="preserve"> </w:t>
      </w:r>
      <w:r w:rsidRPr="00546B0E">
        <w:rPr>
          <w:rFonts w:eastAsia="Calibri" w:cstheme="minorHAnsi"/>
        </w:rPr>
        <w:t>na základě protokolu o předání a převzetí díla.</w:t>
      </w:r>
    </w:p>
    <w:p w:rsidR="00CB44D7" w:rsidRPr="00D431B8" w:rsidRDefault="00CB44D7" w:rsidP="00CB44D7">
      <w:pPr>
        <w:numPr>
          <w:ilvl w:val="1"/>
          <w:numId w:val="8"/>
        </w:numPr>
        <w:tabs>
          <w:tab w:val="left" w:pos="567"/>
        </w:tabs>
        <w:spacing w:after="80" w:line="288" w:lineRule="auto"/>
        <w:ind w:left="567" w:hanging="567"/>
        <w:jc w:val="both"/>
        <w:rPr>
          <w:rFonts w:eastAsia="Calibri" w:cstheme="minorHAnsi"/>
        </w:rPr>
      </w:pPr>
      <w:r w:rsidRPr="00D431B8">
        <w:rPr>
          <w:rFonts w:eastAsia="Calibri" w:cstheme="minorHAnsi"/>
        </w:rPr>
        <w:t xml:space="preserve">Zhotovitel se zavazuje postupovat dle </w:t>
      </w:r>
      <w:r w:rsidR="006D5DBC" w:rsidRPr="00D431B8">
        <w:rPr>
          <w:rFonts w:eastAsia="Calibri" w:cstheme="minorHAnsi"/>
        </w:rPr>
        <w:t>měsíčního</w:t>
      </w:r>
      <w:r w:rsidRPr="00D431B8">
        <w:rPr>
          <w:rFonts w:eastAsia="Calibri" w:cstheme="minorHAnsi"/>
        </w:rPr>
        <w:t xml:space="preserve"> harmonogramu</w:t>
      </w:r>
      <w:r w:rsidR="00661EB1">
        <w:rPr>
          <w:rFonts w:eastAsia="Calibri" w:cstheme="minorHAnsi"/>
        </w:rPr>
        <w:t xml:space="preserve"> (příloha č. 2 této smlouvy)</w:t>
      </w:r>
      <w:r w:rsidRPr="00D431B8">
        <w:rPr>
          <w:rFonts w:eastAsia="Calibri" w:cstheme="minorHAnsi"/>
        </w:rPr>
        <w:t>, kte</w:t>
      </w:r>
      <w:r w:rsidR="00F77DE3" w:rsidRPr="00D431B8">
        <w:rPr>
          <w:rFonts w:eastAsia="Calibri" w:cstheme="minorHAnsi"/>
        </w:rPr>
        <w:t>rý bude zhotovitelem předložen ke schválení objednateli před podpisem smlouvy</w:t>
      </w:r>
      <w:r w:rsidRPr="00D431B8">
        <w:rPr>
          <w:rFonts w:eastAsia="Calibri" w:cstheme="minorHAnsi"/>
        </w:rPr>
        <w:t xml:space="preserve">. </w:t>
      </w:r>
      <w:r w:rsidR="002B3B39" w:rsidRPr="00D431B8">
        <w:rPr>
          <w:rFonts w:eastAsia="Calibri" w:cstheme="minorHAnsi"/>
        </w:rPr>
        <w:t xml:space="preserve">V průběhu realizace je zhotovitel povinen měsíční harmonogram 2x aktualizovat a předložit jej objednateli ke schválení. </w:t>
      </w:r>
      <w:r w:rsidRPr="00D431B8">
        <w:rPr>
          <w:rFonts w:eastAsia="Calibri" w:cstheme="minorHAnsi"/>
        </w:rPr>
        <w:t>Dodržení termínu dok</w:t>
      </w:r>
      <w:r w:rsidR="00F63B80" w:rsidRPr="00D431B8">
        <w:rPr>
          <w:rFonts w:eastAsia="Calibri" w:cstheme="minorHAnsi"/>
        </w:rPr>
        <w:t xml:space="preserve">ončení díla uvedeného v bodě </w:t>
      </w:r>
      <w:proofErr w:type="gramStart"/>
      <w:r w:rsidR="00F63B80" w:rsidRPr="00D431B8">
        <w:rPr>
          <w:rFonts w:eastAsia="Calibri" w:cstheme="minorHAnsi"/>
        </w:rPr>
        <w:t>3.1</w:t>
      </w:r>
      <w:proofErr w:type="gramEnd"/>
      <w:r w:rsidRPr="00D431B8">
        <w:rPr>
          <w:rFonts w:eastAsia="Calibri" w:cstheme="minorHAnsi"/>
        </w:rPr>
        <w:t>.</w:t>
      </w:r>
      <w:r w:rsidR="00F63B80" w:rsidRPr="00D431B8">
        <w:rPr>
          <w:rFonts w:eastAsia="Calibri" w:cstheme="minorHAnsi"/>
        </w:rPr>
        <w:t xml:space="preserve"> a 3.2.</w:t>
      </w:r>
      <w:r w:rsidRPr="00D431B8">
        <w:rPr>
          <w:rFonts w:eastAsia="Calibri" w:cstheme="minorHAnsi"/>
        </w:rPr>
        <w:t xml:space="preserve"> je závazné a jeho porušení může být důvodem pro vyúčtování smluvní </w:t>
      </w:r>
      <w:r w:rsidR="00F63B80" w:rsidRPr="00D431B8">
        <w:rPr>
          <w:rFonts w:eastAsia="Calibri" w:cstheme="minorHAnsi"/>
        </w:rPr>
        <w:t>pokuty podle článku IX. bodu 9.2</w:t>
      </w:r>
      <w:r w:rsidRPr="00D431B8">
        <w:rPr>
          <w:rFonts w:eastAsia="Calibri" w:cstheme="minorHAnsi"/>
        </w:rPr>
        <w:t>. této smlouvy.</w:t>
      </w:r>
    </w:p>
    <w:p w:rsidR="00CB44D7" w:rsidRPr="006E17C8" w:rsidRDefault="00AE5655" w:rsidP="00CB44D7">
      <w:pPr>
        <w:numPr>
          <w:ilvl w:val="1"/>
          <w:numId w:val="8"/>
        </w:numPr>
        <w:tabs>
          <w:tab w:val="left" w:pos="567"/>
        </w:tabs>
        <w:spacing w:after="80" w:line="288" w:lineRule="auto"/>
        <w:ind w:left="567" w:hanging="567"/>
        <w:jc w:val="both"/>
        <w:rPr>
          <w:rFonts w:eastAsia="Calibri" w:cstheme="minorHAnsi"/>
        </w:rPr>
      </w:pPr>
      <w:r w:rsidRPr="006E17C8">
        <w:rPr>
          <w:rFonts w:eastAsia="Calibri" w:cstheme="minorHAnsi"/>
        </w:rPr>
        <w:t>Místem plnění jsou parce</w:t>
      </w:r>
      <w:r w:rsidR="006E17C8" w:rsidRPr="006E17C8">
        <w:rPr>
          <w:rFonts w:eastAsia="Calibri" w:cstheme="minorHAnsi"/>
        </w:rPr>
        <w:t xml:space="preserve">ly </w:t>
      </w:r>
      <w:proofErr w:type="spellStart"/>
      <w:proofErr w:type="gramStart"/>
      <w:r w:rsidR="006E17C8" w:rsidRPr="006E17C8">
        <w:rPr>
          <w:rFonts w:eastAsia="Calibri" w:cstheme="minorHAnsi"/>
        </w:rPr>
        <w:t>p.č</w:t>
      </w:r>
      <w:proofErr w:type="spellEnd"/>
      <w:r w:rsidR="006E17C8" w:rsidRPr="006E17C8">
        <w:rPr>
          <w:rFonts w:eastAsia="Calibri" w:cstheme="minorHAnsi"/>
        </w:rPr>
        <w:t>.</w:t>
      </w:r>
      <w:proofErr w:type="gramEnd"/>
      <w:r w:rsidR="006E17C8" w:rsidRPr="006E17C8">
        <w:rPr>
          <w:rFonts w:eastAsia="Calibri" w:cstheme="minorHAnsi"/>
        </w:rPr>
        <w:t xml:space="preserve"> st. 27/1, p.č.st 27/2, parcely dotčené novými přístavbami </w:t>
      </w:r>
      <w:proofErr w:type="spellStart"/>
      <w:r w:rsidR="006E17C8" w:rsidRPr="006E17C8">
        <w:rPr>
          <w:rFonts w:eastAsia="Calibri" w:cstheme="minorHAnsi"/>
        </w:rPr>
        <w:t>p.č</w:t>
      </w:r>
      <w:proofErr w:type="spellEnd"/>
      <w:r w:rsidR="006E17C8" w:rsidRPr="006E17C8">
        <w:rPr>
          <w:rFonts w:eastAsia="Calibri" w:cstheme="minorHAnsi"/>
        </w:rPr>
        <w:t xml:space="preserve">. 328/1, </w:t>
      </w:r>
      <w:proofErr w:type="spellStart"/>
      <w:r w:rsidR="006E17C8" w:rsidRPr="006E17C8">
        <w:rPr>
          <w:rFonts w:eastAsia="Calibri" w:cstheme="minorHAnsi"/>
        </w:rPr>
        <w:t>p.č</w:t>
      </w:r>
      <w:proofErr w:type="spellEnd"/>
      <w:r w:rsidR="006E17C8" w:rsidRPr="006E17C8">
        <w:rPr>
          <w:rFonts w:eastAsia="Calibri" w:cstheme="minorHAnsi"/>
        </w:rPr>
        <w:t xml:space="preserve">. 293, </w:t>
      </w:r>
      <w:proofErr w:type="spellStart"/>
      <w:r w:rsidR="006E17C8" w:rsidRPr="006E17C8">
        <w:rPr>
          <w:rFonts w:eastAsia="Calibri" w:cstheme="minorHAnsi"/>
        </w:rPr>
        <w:t>p.č</w:t>
      </w:r>
      <w:proofErr w:type="spellEnd"/>
      <w:r w:rsidR="006E17C8" w:rsidRPr="006E17C8">
        <w:rPr>
          <w:rFonts w:eastAsia="Calibri" w:cstheme="minorHAnsi"/>
        </w:rPr>
        <w:t>. 327/1</w:t>
      </w:r>
      <w:r w:rsidR="00EB5DC8" w:rsidRPr="006E17C8">
        <w:rPr>
          <w:rFonts w:eastAsia="Calibri" w:cstheme="minorHAnsi"/>
        </w:rPr>
        <w:t>,</w:t>
      </w:r>
      <w:r w:rsidR="006E17C8">
        <w:rPr>
          <w:rFonts w:eastAsia="Calibri" w:cstheme="minorHAnsi"/>
        </w:rPr>
        <w:t xml:space="preserve"> v </w:t>
      </w:r>
      <w:proofErr w:type="spellStart"/>
      <w:r w:rsidR="006E17C8">
        <w:rPr>
          <w:rFonts w:eastAsia="Calibri" w:cstheme="minorHAnsi"/>
        </w:rPr>
        <w:t>k.</w:t>
      </w:r>
      <w:r w:rsidR="00CB44D7" w:rsidRPr="006E17C8">
        <w:rPr>
          <w:rFonts w:eastAsia="Calibri" w:cstheme="minorHAnsi"/>
        </w:rPr>
        <w:t>ú</w:t>
      </w:r>
      <w:proofErr w:type="spellEnd"/>
      <w:r w:rsidR="00CB44D7" w:rsidRPr="006E17C8">
        <w:rPr>
          <w:rFonts w:eastAsia="Calibri" w:cstheme="minorHAnsi"/>
        </w:rPr>
        <w:t xml:space="preserve">. </w:t>
      </w:r>
      <w:r w:rsidR="006E17C8" w:rsidRPr="006E17C8">
        <w:rPr>
          <w:rFonts w:eastAsia="Calibri" w:cstheme="minorHAnsi"/>
        </w:rPr>
        <w:t>Dlouhoňovice</w:t>
      </w:r>
      <w:r w:rsidR="006D5DBC" w:rsidRPr="006E17C8">
        <w:rPr>
          <w:rFonts w:eastAsia="Calibri" w:cstheme="minorHAnsi"/>
        </w:rPr>
        <w:t>.</w:t>
      </w:r>
    </w:p>
    <w:p w:rsidR="00F63B80" w:rsidRPr="00D431B8" w:rsidRDefault="00F63B80" w:rsidP="00F63B80">
      <w:pPr>
        <w:tabs>
          <w:tab w:val="left" w:pos="567"/>
        </w:tabs>
        <w:spacing w:after="80" w:line="288" w:lineRule="auto"/>
        <w:jc w:val="both"/>
        <w:rPr>
          <w:rFonts w:eastAsia="Calibri" w:cstheme="minorHAnsi"/>
        </w:rPr>
      </w:pPr>
      <w:r w:rsidRPr="00D431B8">
        <w:rPr>
          <w:rFonts w:eastAsia="Calibri" w:cstheme="minorHAnsi"/>
        </w:rPr>
        <w:t>Předání a převzetí staveniště</w:t>
      </w:r>
    </w:p>
    <w:p w:rsidR="00F63B80" w:rsidRPr="00D431B8" w:rsidRDefault="00F63B80" w:rsidP="00F63B80">
      <w:pPr>
        <w:numPr>
          <w:ilvl w:val="1"/>
          <w:numId w:val="27"/>
        </w:numPr>
        <w:tabs>
          <w:tab w:val="left" w:pos="567"/>
        </w:tabs>
        <w:spacing w:after="80" w:line="288" w:lineRule="auto"/>
        <w:ind w:left="567" w:hanging="567"/>
        <w:jc w:val="both"/>
        <w:rPr>
          <w:rFonts w:eastAsia="Calibri" w:cstheme="minorHAnsi"/>
        </w:rPr>
      </w:pPr>
      <w:r w:rsidRPr="00D431B8">
        <w:rPr>
          <w:rFonts w:eastAsia="Calibri" w:cstheme="minorHAnsi"/>
        </w:rPr>
        <w:t xml:space="preserve">Objednatel je povinen předat zhotoviteli staveniště nejpozději do tří pracovních dnů </w:t>
      </w:r>
      <w:r w:rsidR="00BA0220" w:rsidRPr="00D431B8">
        <w:rPr>
          <w:rFonts w:eastAsia="Calibri" w:cstheme="minorHAnsi"/>
        </w:rPr>
        <w:t xml:space="preserve">ode dne </w:t>
      </w:r>
      <w:r w:rsidRPr="00D431B8">
        <w:rPr>
          <w:rFonts w:eastAsia="Calibri" w:cstheme="minorHAnsi"/>
        </w:rPr>
        <w:t xml:space="preserve">odeslání výzvy zhotoviteli, a zhotovitel je povinen staveniště </w:t>
      </w:r>
      <w:r w:rsidR="009D7385" w:rsidRPr="00D431B8">
        <w:rPr>
          <w:rFonts w:eastAsia="Calibri" w:cstheme="minorHAnsi"/>
        </w:rPr>
        <w:t xml:space="preserve">ve stanovené lhůtě </w:t>
      </w:r>
      <w:r w:rsidRPr="00D431B8">
        <w:rPr>
          <w:rFonts w:eastAsia="Calibri" w:cstheme="minorHAnsi"/>
        </w:rPr>
        <w:t>převzít, pokud se strany písemně nedohodnou jinak. Splnění termínu předání staveniště je podstatnou náležitostí smlouvy, na níž je závislé splnění lhůty pro dokončení předmětu plnění, předání a převzetí stavby.</w:t>
      </w:r>
    </w:p>
    <w:p w:rsidR="00F63B80" w:rsidRPr="00D431B8" w:rsidRDefault="00F63B80" w:rsidP="00F63B80">
      <w:pPr>
        <w:numPr>
          <w:ilvl w:val="1"/>
          <w:numId w:val="27"/>
        </w:numPr>
        <w:tabs>
          <w:tab w:val="left" w:pos="567"/>
        </w:tabs>
        <w:spacing w:after="80" w:line="288" w:lineRule="auto"/>
        <w:ind w:left="567" w:hanging="567"/>
        <w:jc w:val="both"/>
        <w:rPr>
          <w:rFonts w:eastAsia="Calibri" w:cstheme="minorHAnsi"/>
        </w:rPr>
      </w:pPr>
      <w:r w:rsidRPr="00D431B8">
        <w:rPr>
          <w:rFonts w:eastAsia="Calibri" w:cstheme="minorHAnsi"/>
        </w:rPr>
        <w:t>O předání a převzetí staveniště vyhotoví objednatel písemný protokol, který obě strany podepíší. Za den předání staveniště se považuje den, kdy dojde k oboustrannému podpisu příslušného protokolu.</w:t>
      </w:r>
    </w:p>
    <w:p w:rsidR="00CB44D7" w:rsidRPr="00D431B8" w:rsidRDefault="00CB44D7" w:rsidP="00CB44D7">
      <w:pPr>
        <w:keepNext/>
        <w:spacing w:after="80" w:line="288" w:lineRule="auto"/>
        <w:jc w:val="center"/>
        <w:outlineLvl w:val="1"/>
        <w:rPr>
          <w:rFonts w:eastAsia="Times New Roman" w:cstheme="minorHAnsi"/>
          <w:b/>
          <w:spacing w:val="20"/>
          <w:lang w:eastAsia="cs-CZ"/>
        </w:rPr>
      </w:pPr>
      <w:r w:rsidRPr="00D431B8">
        <w:rPr>
          <w:rFonts w:eastAsia="Times New Roman" w:cstheme="minorHAnsi"/>
          <w:b/>
          <w:spacing w:val="20"/>
          <w:lang w:eastAsia="cs-CZ"/>
        </w:rPr>
        <w:t>IV.</w:t>
      </w:r>
    </w:p>
    <w:p w:rsidR="00CB44D7" w:rsidRPr="00D431B8" w:rsidRDefault="00CB44D7" w:rsidP="00CB44D7">
      <w:pPr>
        <w:keepNext/>
        <w:spacing w:after="80" w:line="288" w:lineRule="auto"/>
        <w:jc w:val="center"/>
        <w:outlineLvl w:val="1"/>
        <w:rPr>
          <w:rFonts w:eastAsia="Times New Roman" w:cstheme="minorHAnsi"/>
          <w:b/>
          <w:caps/>
          <w:spacing w:val="20"/>
          <w:lang w:eastAsia="cs-CZ"/>
        </w:rPr>
      </w:pPr>
      <w:r w:rsidRPr="00D431B8">
        <w:rPr>
          <w:rFonts w:eastAsia="Times New Roman" w:cstheme="minorHAnsi"/>
          <w:b/>
          <w:caps/>
          <w:spacing w:val="20"/>
          <w:lang w:eastAsia="cs-CZ"/>
        </w:rPr>
        <w:t>Cena díla</w:t>
      </w:r>
    </w:p>
    <w:p w:rsidR="00CB44D7" w:rsidRPr="00D431B8" w:rsidRDefault="00CB44D7" w:rsidP="00CB44D7">
      <w:pPr>
        <w:numPr>
          <w:ilvl w:val="1"/>
          <w:numId w:val="9"/>
        </w:numPr>
        <w:tabs>
          <w:tab w:val="left" w:pos="709"/>
          <w:tab w:val="left" w:pos="3402"/>
        </w:tabs>
        <w:spacing w:after="80" w:line="288" w:lineRule="auto"/>
        <w:ind w:left="567" w:hanging="567"/>
        <w:jc w:val="both"/>
        <w:rPr>
          <w:rFonts w:eastAsia="Times New Roman" w:cstheme="minorHAnsi"/>
          <w:lang w:eastAsia="cs-CZ"/>
        </w:rPr>
      </w:pPr>
      <w:r w:rsidRPr="00D431B8">
        <w:rPr>
          <w:rFonts w:eastAsia="Times New Roman" w:cstheme="minorHAnsi"/>
          <w:lang w:eastAsia="cs-CZ"/>
        </w:rPr>
        <w:t>Cena za zhotovení p</w:t>
      </w:r>
      <w:r w:rsidR="009D7385" w:rsidRPr="00D431B8">
        <w:rPr>
          <w:rFonts w:eastAsia="Times New Roman" w:cstheme="minorHAnsi"/>
          <w:lang w:eastAsia="cs-CZ"/>
        </w:rPr>
        <w:t>ředmětu smlouvy v rozsahu čl. I</w:t>
      </w:r>
      <w:r w:rsidRPr="00D431B8">
        <w:rPr>
          <w:rFonts w:eastAsia="Times New Roman" w:cstheme="minorHAnsi"/>
          <w:lang w:eastAsia="cs-CZ"/>
        </w:rPr>
        <w:t xml:space="preserve">. této smlouvy je stanovena na základě položkového rozpočtu, který tvořil nezbytnou součást nabídky </w:t>
      </w:r>
      <w:r w:rsidR="00954DB3" w:rsidRPr="00D431B8">
        <w:rPr>
          <w:rFonts w:eastAsia="Times New Roman" w:cstheme="minorHAnsi"/>
          <w:lang w:eastAsia="cs-CZ"/>
        </w:rPr>
        <w:t>zhotovitele</w:t>
      </w:r>
      <w:r w:rsidRPr="00D431B8">
        <w:rPr>
          <w:rFonts w:eastAsia="Times New Roman" w:cstheme="minorHAnsi"/>
          <w:lang w:eastAsia="cs-CZ"/>
        </w:rPr>
        <w:t xml:space="preserve"> ze dne </w:t>
      </w:r>
      <w:r w:rsidRPr="00D431B8">
        <w:rPr>
          <w:rFonts w:eastAsia="Times New Roman" w:cstheme="minorHAnsi"/>
          <w:highlight w:val="yellow"/>
          <w:lang w:eastAsia="cs-CZ"/>
        </w:rPr>
        <w:t xml:space="preserve">………. </w:t>
      </w:r>
      <w:r w:rsidR="00AA2FD1" w:rsidRPr="00D431B8">
        <w:rPr>
          <w:rFonts w:eastAsia="Times New Roman" w:cstheme="minorHAnsi"/>
          <w:lang w:eastAsia="cs-CZ"/>
        </w:rPr>
        <w:t>2018</w:t>
      </w:r>
      <w:r w:rsidRPr="00D431B8">
        <w:rPr>
          <w:rFonts w:eastAsia="Times New Roman" w:cstheme="minorHAnsi"/>
          <w:lang w:eastAsia="cs-CZ"/>
        </w:rPr>
        <w:t xml:space="preserve">. </w:t>
      </w:r>
    </w:p>
    <w:p w:rsidR="00CB44D7" w:rsidRPr="00D431B8" w:rsidRDefault="00CB44D7" w:rsidP="00CB44D7">
      <w:pPr>
        <w:numPr>
          <w:ilvl w:val="1"/>
          <w:numId w:val="9"/>
        </w:numPr>
        <w:tabs>
          <w:tab w:val="left" w:pos="709"/>
          <w:tab w:val="left" w:pos="3402"/>
        </w:tabs>
        <w:spacing w:after="80" w:line="288" w:lineRule="auto"/>
        <w:ind w:left="567" w:hanging="567"/>
        <w:jc w:val="both"/>
        <w:rPr>
          <w:rFonts w:eastAsia="Times New Roman" w:cstheme="minorHAnsi"/>
          <w:lang w:eastAsia="cs-CZ"/>
        </w:rPr>
      </w:pPr>
      <w:r w:rsidRPr="00D431B8">
        <w:rPr>
          <w:rFonts w:eastAsia="Times New Roman" w:cstheme="minorHAnsi"/>
          <w:lang w:eastAsia="cs-CZ"/>
        </w:rPr>
        <w:t>Položkový rozpočet s jednotkovými nabídkovými cenami tvoří přílohu č. 1 této smlouvy. Příloha č. 1 je nedílnou součástí této smlouvy. Zhotovitel zaručuje úplnost shora uvedeného rozpočtu i jeho závaznost.</w:t>
      </w:r>
    </w:p>
    <w:p w:rsidR="00CB44D7" w:rsidRPr="00D431B8" w:rsidRDefault="00CB44D7" w:rsidP="00CB44D7">
      <w:pPr>
        <w:numPr>
          <w:ilvl w:val="1"/>
          <w:numId w:val="9"/>
        </w:numPr>
        <w:tabs>
          <w:tab w:val="left" w:pos="709"/>
          <w:tab w:val="left" w:pos="3402"/>
        </w:tabs>
        <w:spacing w:after="80" w:line="288" w:lineRule="auto"/>
        <w:ind w:left="567" w:hanging="567"/>
        <w:jc w:val="both"/>
        <w:rPr>
          <w:rFonts w:eastAsia="Times New Roman" w:cstheme="minorHAnsi"/>
          <w:b/>
          <w:lang w:eastAsia="cs-CZ"/>
        </w:rPr>
      </w:pPr>
      <w:r w:rsidRPr="00D431B8">
        <w:rPr>
          <w:rFonts w:eastAsia="Times New Roman" w:cstheme="minorHAnsi"/>
          <w:lang w:eastAsia="cs-CZ"/>
        </w:rPr>
        <w:t>Cena za zhotovení díla činí:</w:t>
      </w:r>
      <w:r w:rsidRPr="00D431B8">
        <w:rPr>
          <w:rFonts w:eastAsia="Times New Roman" w:cstheme="minorHAnsi"/>
          <w:lang w:eastAsia="cs-CZ"/>
        </w:rPr>
        <w:tab/>
      </w:r>
      <w:r w:rsidRPr="00D431B8">
        <w:rPr>
          <w:rFonts w:eastAsia="Times New Roman" w:cstheme="minorHAnsi"/>
          <w:b/>
          <w:highlight w:val="yellow"/>
          <w:lang w:eastAsia="cs-CZ"/>
        </w:rPr>
        <w:t>……………………………….</w:t>
      </w:r>
      <w:r w:rsidRPr="00D431B8">
        <w:rPr>
          <w:rFonts w:eastAsia="Times New Roman" w:cstheme="minorHAnsi"/>
          <w:b/>
          <w:lang w:eastAsia="cs-CZ"/>
        </w:rPr>
        <w:t xml:space="preserve"> Kč bez DPH</w:t>
      </w:r>
    </w:p>
    <w:p w:rsidR="00CB44D7" w:rsidRPr="00D431B8" w:rsidRDefault="00CB44D7" w:rsidP="00CB44D7">
      <w:pPr>
        <w:tabs>
          <w:tab w:val="left" w:pos="567"/>
          <w:tab w:val="left" w:pos="2835"/>
          <w:tab w:val="left" w:pos="3402"/>
        </w:tabs>
        <w:spacing w:after="80" w:line="288" w:lineRule="auto"/>
        <w:ind w:left="567"/>
        <w:jc w:val="both"/>
        <w:rPr>
          <w:rFonts w:eastAsia="Times New Roman" w:cstheme="minorHAnsi"/>
          <w:lang w:eastAsia="cs-CZ"/>
        </w:rPr>
      </w:pPr>
      <w:r w:rsidRPr="00D431B8">
        <w:rPr>
          <w:rFonts w:eastAsia="Times New Roman" w:cstheme="minorHAnsi"/>
          <w:lang w:eastAsia="cs-CZ"/>
        </w:rPr>
        <w:tab/>
      </w:r>
      <w:r w:rsidRPr="00D431B8">
        <w:rPr>
          <w:rFonts w:eastAsia="Times New Roman" w:cstheme="minorHAnsi"/>
          <w:lang w:eastAsia="cs-CZ"/>
        </w:rPr>
        <w:tab/>
      </w:r>
      <w:r w:rsidRPr="00D431B8">
        <w:rPr>
          <w:rFonts w:eastAsia="Times New Roman" w:cstheme="minorHAnsi"/>
          <w:highlight w:val="yellow"/>
          <w:lang w:eastAsia="cs-CZ"/>
        </w:rPr>
        <w:t>……………………………….</w:t>
      </w:r>
      <w:r w:rsidR="00AA2FD1" w:rsidRPr="00D431B8">
        <w:rPr>
          <w:rFonts w:eastAsia="Times New Roman" w:cstheme="minorHAnsi"/>
          <w:lang w:eastAsia="cs-CZ"/>
        </w:rPr>
        <w:t xml:space="preserve"> Kč DPH 21 </w:t>
      </w:r>
      <w:r w:rsidRPr="00D431B8">
        <w:rPr>
          <w:rFonts w:eastAsia="Times New Roman" w:cstheme="minorHAnsi"/>
          <w:lang w:eastAsia="cs-CZ"/>
        </w:rPr>
        <w:t>%</w:t>
      </w:r>
    </w:p>
    <w:p w:rsidR="00CB44D7" w:rsidRPr="00D431B8" w:rsidRDefault="00CB44D7" w:rsidP="00CB44D7">
      <w:pPr>
        <w:tabs>
          <w:tab w:val="left" w:pos="2835"/>
          <w:tab w:val="left" w:pos="3402"/>
        </w:tabs>
        <w:spacing w:after="80" w:line="288" w:lineRule="auto"/>
        <w:jc w:val="both"/>
        <w:rPr>
          <w:rFonts w:eastAsia="Times New Roman" w:cstheme="minorHAnsi"/>
          <w:lang w:eastAsia="cs-CZ"/>
        </w:rPr>
      </w:pPr>
      <w:r w:rsidRPr="00D431B8">
        <w:rPr>
          <w:rFonts w:eastAsia="Times New Roman" w:cstheme="minorHAnsi"/>
          <w:b/>
          <w:lang w:eastAsia="cs-CZ"/>
        </w:rPr>
        <w:tab/>
        <w:t xml:space="preserve"> </w:t>
      </w:r>
      <w:r w:rsidRPr="00D431B8">
        <w:rPr>
          <w:rFonts w:eastAsia="Times New Roman" w:cstheme="minorHAnsi"/>
          <w:b/>
          <w:lang w:eastAsia="cs-CZ"/>
        </w:rPr>
        <w:tab/>
      </w:r>
      <w:r w:rsidRPr="00D431B8">
        <w:rPr>
          <w:rFonts w:eastAsia="Times New Roman" w:cstheme="minorHAnsi"/>
          <w:highlight w:val="yellow"/>
          <w:lang w:eastAsia="cs-CZ"/>
        </w:rPr>
        <w:t>……………………………….</w:t>
      </w:r>
      <w:r w:rsidRPr="00D431B8">
        <w:rPr>
          <w:rFonts w:eastAsia="Times New Roman" w:cstheme="minorHAnsi"/>
          <w:lang w:eastAsia="cs-CZ"/>
        </w:rPr>
        <w:t xml:space="preserve"> Kč včetně DPH</w:t>
      </w:r>
    </w:p>
    <w:p w:rsidR="006D5DBC" w:rsidRPr="00D431B8" w:rsidRDefault="00CB44D7" w:rsidP="00AA2FD1">
      <w:pPr>
        <w:numPr>
          <w:ilvl w:val="1"/>
          <w:numId w:val="9"/>
        </w:numPr>
        <w:tabs>
          <w:tab w:val="left" w:pos="708"/>
          <w:tab w:val="left" w:pos="3402"/>
        </w:tabs>
        <w:spacing w:after="120" w:line="288" w:lineRule="auto"/>
        <w:ind w:left="567" w:hanging="567"/>
        <w:jc w:val="both"/>
        <w:rPr>
          <w:rFonts w:eastAsia="Times New Roman" w:cstheme="minorHAnsi"/>
          <w:lang w:eastAsia="cs-CZ"/>
        </w:rPr>
      </w:pPr>
      <w:r w:rsidRPr="00D431B8">
        <w:rPr>
          <w:rFonts w:eastAsia="Times New Roman" w:cstheme="minorHAnsi"/>
          <w:lang w:eastAsia="cs-CZ"/>
        </w:rPr>
        <w:lastRenderedPageBreak/>
        <w:t xml:space="preserve">Cena uvedená v bodě </w:t>
      </w:r>
      <w:proofErr w:type="gramStart"/>
      <w:r w:rsidR="003D0A44">
        <w:rPr>
          <w:rFonts w:eastAsia="Times New Roman" w:cstheme="minorHAnsi"/>
          <w:lang w:eastAsia="cs-CZ"/>
        </w:rPr>
        <w:t xml:space="preserve">4.3. </w:t>
      </w:r>
      <w:r w:rsidRPr="00D431B8">
        <w:rPr>
          <w:rFonts w:eastAsia="Times New Roman" w:cstheme="minorHAnsi"/>
          <w:lang w:eastAsia="cs-CZ"/>
        </w:rPr>
        <w:t>je</w:t>
      </w:r>
      <w:proofErr w:type="gramEnd"/>
      <w:r w:rsidRPr="00D431B8">
        <w:rPr>
          <w:rFonts w:eastAsia="Times New Roman" w:cstheme="minorHAnsi"/>
          <w:lang w:eastAsia="cs-CZ"/>
        </w:rPr>
        <w:t xml:space="preserve"> maximální – nejvýše přípustná a zahrnuje veškeré náklady zhotovitele související s provedením díla, včetně veškerých režií, zejména materiálů, stavebních hmot, dopravy a nákladů, které zhot</w:t>
      </w:r>
      <w:r w:rsidR="006D5DBC" w:rsidRPr="00D431B8">
        <w:rPr>
          <w:rFonts w:eastAsia="Times New Roman" w:cstheme="minorHAnsi"/>
          <w:lang w:eastAsia="cs-CZ"/>
        </w:rPr>
        <w:t>ovitel v průběhu provádění díla vynaložil pro zdárné dokončení díla.</w:t>
      </w:r>
    </w:p>
    <w:p w:rsidR="00CB44D7" w:rsidRPr="00D431B8" w:rsidRDefault="00CB44D7" w:rsidP="00CB44D7">
      <w:pPr>
        <w:numPr>
          <w:ilvl w:val="1"/>
          <w:numId w:val="9"/>
        </w:numPr>
        <w:tabs>
          <w:tab w:val="left" w:pos="567"/>
          <w:tab w:val="left" w:pos="3402"/>
        </w:tabs>
        <w:spacing w:after="80" w:line="288" w:lineRule="auto"/>
        <w:jc w:val="both"/>
        <w:rPr>
          <w:rFonts w:eastAsia="Times New Roman" w:cstheme="minorHAnsi"/>
          <w:b/>
          <w:lang w:eastAsia="cs-CZ"/>
        </w:rPr>
      </w:pPr>
      <w:r w:rsidRPr="00D431B8">
        <w:rPr>
          <w:rFonts w:eastAsia="Times New Roman" w:cstheme="minorHAnsi"/>
          <w:lang w:eastAsia="cs-CZ"/>
        </w:rPr>
        <w:t>Cena může být měněna pouze v případě:</w:t>
      </w:r>
    </w:p>
    <w:p w:rsidR="00CB44D7" w:rsidRPr="00D431B8" w:rsidRDefault="00CB44D7" w:rsidP="00CB44D7">
      <w:pPr>
        <w:numPr>
          <w:ilvl w:val="0"/>
          <w:numId w:val="10"/>
        </w:numPr>
        <w:spacing w:after="80" w:line="288" w:lineRule="auto"/>
        <w:ind w:left="1418"/>
        <w:jc w:val="both"/>
        <w:rPr>
          <w:rFonts w:eastAsia="Calibri" w:cstheme="minorHAnsi"/>
        </w:rPr>
      </w:pPr>
      <w:r w:rsidRPr="00D431B8">
        <w:rPr>
          <w:rFonts w:eastAsia="Calibri" w:cstheme="minorHAnsi"/>
        </w:rPr>
        <w:t xml:space="preserve">změny daňových předpisů, majících prokazatelný vliv na cenu předmětu plnění, </w:t>
      </w:r>
    </w:p>
    <w:p w:rsidR="00CB44D7" w:rsidRPr="00D431B8" w:rsidRDefault="00CB44D7" w:rsidP="00CB44D7">
      <w:pPr>
        <w:numPr>
          <w:ilvl w:val="0"/>
          <w:numId w:val="10"/>
        </w:numPr>
        <w:spacing w:after="80" w:line="288" w:lineRule="auto"/>
        <w:ind w:left="1418"/>
        <w:jc w:val="both"/>
        <w:rPr>
          <w:rFonts w:eastAsia="Calibri" w:cstheme="minorHAnsi"/>
        </w:rPr>
      </w:pPr>
      <w:r w:rsidRPr="00D431B8">
        <w:rPr>
          <w:rFonts w:eastAsia="Calibri" w:cstheme="minorHAnsi"/>
        </w:rPr>
        <w:t xml:space="preserve">bude-li objednatel písemně požadovat provedení prací, které nejsou obsaženy v zadávací dokumentaci nebo pokud objednatel vyloučí některé práce </w:t>
      </w:r>
      <w:r w:rsidRPr="00D431B8">
        <w:rPr>
          <w:rFonts w:eastAsia="Calibri" w:cstheme="minorHAnsi"/>
        </w:rPr>
        <w:br/>
        <w:t xml:space="preserve">nebo dodávky z předmětu plnění, jedná se tedy vždy o pouze objednatelem písemně požadované vícepráce nad rámec zadávací dokumentace a </w:t>
      </w:r>
      <w:proofErr w:type="spellStart"/>
      <w:r w:rsidRPr="00D431B8">
        <w:rPr>
          <w:rFonts w:eastAsia="Calibri" w:cstheme="minorHAnsi"/>
        </w:rPr>
        <w:t>méněpráce</w:t>
      </w:r>
      <w:proofErr w:type="spellEnd"/>
      <w:r w:rsidRPr="00D431B8">
        <w:rPr>
          <w:rFonts w:eastAsia="Calibri" w:cstheme="minorHAnsi"/>
        </w:rPr>
        <w:t xml:space="preserve"> oproti zadávací dokumentaci,</w:t>
      </w:r>
    </w:p>
    <w:p w:rsidR="00F63B80" w:rsidRPr="00D431B8" w:rsidRDefault="00F63B80" w:rsidP="00F63B80">
      <w:pPr>
        <w:pStyle w:val="Odstavecseseznamem"/>
        <w:numPr>
          <w:ilvl w:val="0"/>
          <w:numId w:val="10"/>
        </w:numPr>
        <w:ind w:left="1418" w:hanging="425"/>
        <w:rPr>
          <w:rFonts w:eastAsia="Calibri" w:cstheme="minorHAnsi"/>
        </w:rPr>
      </w:pPr>
      <w:r w:rsidRPr="00D431B8">
        <w:rPr>
          <w:rFonts w:eastAsia="Calibri" w:cstheme="minorHAnsi"/>
        </w:rPr>
        <w:t xml:space="preserve">dojde-li při realizaci předmětu díla ke skutečnostem, které jsou odlišné od příslušné dokumentace, které objednatel nemohl předvídat a nemění celkovou povahu předmětu díla, </w:t>
      </w:r>
    </w:p>
    <w:p w:rsidR="00CB44D7" w:rsidRPr="00D431B8" w:rsidRDefault="00CB44D7" w:rsidP="00CB44D7">
      <w:pPr>
        <w:numPr>
          <w:ilvl w:val="0"/>
          <w:numId w:val="10"/>
        </w:numPr>
        <w:spacing w:after="80" w:line="288" w:lineRule="auto"/>
        <w:ind w:left="1418"/>
        <w:jc w:val="both"/>
        <w:rPr>
          <w:rFonts w:eastAsia="Calibri" w:cstheme="minorHAnsi"/>
        </w:rPr>
      </w:pPr>
      <w:r w:rsidRPr="00D431B8">
        <w:rPr>
          <w:rFonts w:eastAsia="Calibri" w:cstheme="minorHAnsi"/>
        </w:rPr>
        <w:t xml:space="preserve">dojde-li ke změně předmětu díla na základě odchylek a doplňků vyplývajících </w:t>
      </w:r>
      <w:r w:rsidRPr="00D431B8">
        <w:rPr>
          <w:rFonts w:eastAsia="Calibri" w:cstheme="minorHAnsi"/>
        </w:rPr>
        <w:br/>
        <w:t>ze zákonů, nařízení vlády a vyhlášek, které nabyly platnosti a účinnosti po podpisu smlouvy o dílo a správních rozhodnutí vydaných správními orgány po podpisu smlouvy o dílo.</w:t>
      </w:r>
    </w:p>
    <w:p w:rsidR="00094AE5" w:rsidRPr="00D431B8" w:rsidRDefault="00CB44D7" w:rsidP="00CB44D7">
      <w:pPr>
        <w:tabs>
          <w:tab w:val="num" w:pos="567"/>
        </w:tabs>
        <w:spacing w:after="80" w:line="288" w:lineRule="auto"/>
        <w:ind w:left="567" w:hanging="567"/>
        <w:jc w:val="both"/>
        <w:rPr>
          <w:rFonts w:eastAsia="Calibri" w:cstheme="minorHAnsi"/>
        </w:rPr>
      </w:pPr>
      <w:r w:rsidRPr="00D431B8">
        <w:rPr>
          <w:rFonts w:eastAsia="Calibri" w:cstheme="minorHAnsi"/>
        </w:rPr>
        <w:tab/>
        <w:t>V případě, že z uvedených důvodů, které objednatel nemohl ovlivnit ani předvídat, bude nutné změnit rozsah předmětu plnění, se účastníci zavazují uzavřít dodatek k této smlouvě. Návrh dodatku ke smlouvě předloží zhotovitel.</w:t>
      </w:r>
      <w:r w:rsidR="00F63B80" w:rsidRPr="00D431B8">
        <w:rPr>
          <w:rFonts w:eastAsia="Calibri" w:cstheme="minorHAnsi"/>
        </w:rPr>
        <w:t xml:space="preserve"> Dodatek musí být </w:t>
      </w:r>
      <w:r w:rsidR="00C25998">
        <w:rPr>
          <w:rFonts w:eastAsia="Calibri" w:cstheme="minorHAnsi"/>
        </w:rPr>
        <w:t>uzavřen v souladu se zákonem č. </w:t>
      </w:r>
      <w:r w:rsidR="00F63B80" w:rsidRPr="00D431B8">
        <w:rPr>
          <w:rFonts w:eastAsia="Calibri" w:cstheme="minorHAnsi"/>
        </w:rPr>
        <w:t>134/2016 Sb</w:t>
      </w:r>
      <w:r w:rsidR="00094AE5" w:rsidRPr="00D431B8">
        <w:rPr>
          <w:rFonts w:eastAsia="Calibri" w:cstheme="minorHAnsi"/>
        </w:rPr>
        <w:t>., o zadávání veřejných zakázek</w:t>
      </w:r>
      <w:r w:rsidR="00AE5655" w:rsidRPr="00D431B8">
        <w:rPr>
          <w:rFonts w:eastAsia="Calibri" w:cstheme="minorHAnsi"/>
        </w:rPr>
        <w:t>, ve znění pozdějších předpisů</w:t>
      </w:r>
      <w:r w:rsidR="00094AE5" w:rsidRPr="00D431B8">
        <w:rPr>
          <w:rFonts w:eastAsia="Calibri" w:cstheme="minorHAnsi"/>
        </w:rPr>
        <w:t>.</w:t>
      </w:r>
    </w:p>
    <w:p w:rsidR="00094AE5" w:rsidRPr="00D431B8" w:rsidRDefault="00CB44D7" w:rsidP="00AA2FD1">
      <w:pPr>
        <w:tabs>
          <w:tab w:val="num" w:pos="567"/>
        </w:tabs>
        <w:spacing w:after="80" w:line="288" w:lineRule="auto"/>
        <w:ind w:left="567" w:hanging="567"/>
        <w:jc w:val="both"/>
        <w:rPr>
          <w:rFonts w:eastAsia="Calibri" w:cstheme="minorHAnsi"/>
        </w:rPr>
      </w:pPr>
      <w:r w:rsidRPr="00D431B8">
        <w:rPr>
          <w:rFonts w:eastAsia="Calibri" w:cstheme="minorHAnsi"/>
        </w:rPr>
        <w:tab/>
        <w:t>Z jakýchkoliv dalších důvodů nesmí být nabídková cena měněna.</w:t>
      </w:r>
    </w:p>
    <w:p w:rsidR="00CB44D7" w:rsidRPr="00D431B8" w:rsidRDefault="00CB44D7" w:rsidP="00CB44D7">
      <w:pPr>
        <w:numPr>
          <w:ilvl w:val="1"/>
          <w:numId w:val="9"/>
        </w:numPr>
        <w:spacing w:after="80" w:line="288" w:lineRule="auto"/>
        <w:ind w:left="567" w:hanging="567"/>
        <w:jc w:val="both"/>
        <w:rPr>
          <w:rFonts w:eastAsia="Calibri" w:cstheme="minorHAnsi"/>
        </w:rPr>
      </w:pPr>
      <w:r w:rsidRPr="00D431B8">
        <w:rPr>
          <w:rFonts w:eastAsia="Calibri" w:cstheme="minorHAnsi"/>
        </w:rPr>
        <w:t xml:space="preserve">Vícepráce: </w:t>
      </w:r>
    </w:p>
    <w:p w:rsidR="00CB44D7" w:rsidRPr="00D431B8" w:rsidRDefault="00CB44D7" w:rsidP="00CB44D7">
      <w:pPr>
        <w:spacing w:after="80" w:line="288" w:lineRule="auto"/>
        <w:ind w:left="567"/>
        <w:jc w:val="both"/>
        <w:rPr>
          <w:rFonts w:eastAsia="Calibri" w:cstheme="minorHAnsi"/>
        </w:rPr>
      </w:pPr>
      <w:r w:rsidRPr="00D431B8">
        <w:rPr>
          <w:rFonts w:eastAsia="Calibri" w:cstheme="minorHAnsi"/>
        </w:rPr>
        <w:t>Zhotovitel je oprávněn provádět vícepráce na základě písemného dodatku k této smlouvě.</w:t>
      </w:r>
    </w:p>
    <w:p w:rsidR="002D452B" w:rsidRPr="00D431B8" w:rsidRDefault="00CB44D7" w:rsidP="00CB44D7">
      <w:pPr>
        <w:spacing w:after="80" w:line="288" w:lineRule="auto"/>
        <w:ind w:left="567"/>
        <w:jc w:val="both"/>
        <w:rPr>
          <w:rFonts w:eastAsia="Calibri" w:cstheme="minorHAnsi"/>
        </w:rPr>
      </w:pPr>
      <w:r w:rsidRPr="00D431B8">
        <w:rPr>
          <w:rFonts w:eastAsia="Calibri" w:cstheme="minorHAnsi"/>
        </w:rPr>
        <w:t>Vešker</w:t>
      </w:r>
      <w:r w:rsidR="00954DB3" w:rsidRPr="00D431B8">
        <w:rPr>
          <w:rFonts w:eastAsia="Calibri" w:cstheme="minorHAnsi"/>
        </w:rPr>
        <w:t>é vícepráce musí být zapsány do zápisu z kontrolního dne a do změnového listu, který bude potvrzen objednatelem, zhotovitelem, projektantem a technickým dozorem stavebníka</w:t>
      </w:r>
      <w:r w:rsidR="005428C4" w:rsidRPr="00D431B8">
        <w:rPr>
          <w:rFonts w:eastAsia="Calibri" w:cstheme="minorHAnsi"/>
        </w:rPr>
        <w:t xml:space="preserve"> (po jejich potvrzení může zhotovitel zahájit realizaci těchto změn), projektant zpracuje změnu projektové dokumentace včetně výkazu výměr, zhotovitel změnu ocení (teprve po odsouhlasení změn v ceně objednatelem má zhotovitel právo na jejich úhradu). </w:t>
      </w:r>
      <w:r w:rsidR="002D452B" w:rsidRPr="00D431B8">
        <w:rPr>
          <w:rFonts w:eastAsia="Calibri" w:cstheme="minorHAnsi"/>
        </w:rPr>
        <w:t>Pro ocenění je zhotovitel povinen použít ty ceny, které použil v nabídkovém položkovém rozpočtu. Pokud tak nebude možno učinit, použije cen odsouhlasených objednatelem na základě cenové soustavy URS.</w:t>
      </w:r>
    </w:p>
    <w:p w:rsidR="00470E2A" w:rsidRDefault="005428C4" w:rsidP="00656D59">
      <w:pPr>
        <w:spacing w:after="80" w:line="288" w:lineRule="auto"/>
        <w:ind w:left="567"/>
        <w:jc w:val="both"/>
        <w:rPr>
          <w:rFonts w:eastAsia="Calibri" w:cstheme="minorHAnsi"/>
        </w:rPr>
      </w:pPr>
      <w:r w:rsidRPr="00D431B8">
        <w:rPr>
          <w:rFonts w:eastAsia="Calibri" w:cstheme="minorHAnsi"/>
        </w:rPr>
        <w:t xml:space="preserve">Ke změnám bude sepsán </w:t>
      </w:r>
      <w:r w:rsidR="002D452B" w:rsidRPr="00D431B8">
        <w:rPr>
          <w:rFonts w:eastAsia="Calibri" w:cstheme="minorHAnsi"/>
        </w:rPr>
        <w:t xml:space="preserve">dodatek k této smlouvě a to v průběhu provádění díla nebo k ukončení díla. </w:t>
      </w:r>
      <w:r w:rsidR="00CB44D7" w:rsidRPr="00D431B8">
        <w:rPr>
          <w:rFonts w:eastAsia="Calibri" w:cstheme="minorHAnsi"/>
        </w:rPr>
        <w:t xml:space="preserve">Pokud zhotovitel </w:t>
      </w:r>
      <w:r w:rsidR="002D452B" w:rsidRPr="00D431B8">
        <w:rPr>
          <w:rFonts w:eastAsia="Calibri" w:cstheme="minorHAnsi"/>
        </w:rPr>
        <w:t>neupozorní včas na vícepráce zápisem v</w:t>
      </w:r>
      <w:r w:rsidR="00A25662" w:rsidRPr="00D431B8">
        <w:rPr>
          <w:rFonts w:eastAsia="Calibri" w:cstheme="minorHAnsi"/>
        </w:rPr>
        <w:t xml:space="preserve"> rámci kontrolního</w:t>
      </w:r>
      <w:r w:rsidR="002D452B" w:rsidRPr="00D431B8">
        <w:rPr>
          <w:rFonts w:eastAsia="Calibri" w:cstheme="minorHAnsi"/>
        </w:rPr>
        <w:t xml:space="preserve"> dnu</w:t>
      </w:r>
      <w:r w:rsidR="00CB44D7" w:rsidRPr="00D431B8">
        <w:rPr>
          <w:rFonts w:eastAsia="Calibri" w:cstheme="minorHAnsi"/>
        </w:rPr>
        <w:t xml:space="preserve">, nevznikne na jeho straně nárok na zaplacení jejich ceny, neboť se má dle dohody stran za to, že takové </w:t>
      </w:r>
      <w:r w:rsidR="006D5DBC" w:rsidRPr="00D431B8">
        <w:rPr>
          <w:rFonts w:eastAsia="Calibri" w:cstheme="minorHAnsi"/>
        </w:rPr>
        <w:t xml:space="preserve">práce a materiály byly součástí ceny díla </w:t>
      </w:r>
      <w:r w:rsidR="00CB44D7" w:rsidRPr="00D431B8">
        <w:rPr>
          <w:rFonts w:eastAsia="Calibri" w:cstheme="minorHAnsi"/>
        </w:rPr>
        <w:t xml:space="preserve">a byly již zahrnuty ve sjednané ceně díla. Tato okolnost však nezbavuje zhotovitele odpovědnosti za vady takto provedené části díla. </w:t>
      </w:r>
    </w:p>
    <w:p w:rsidR="00470E2A" w:rsidRDefault="00470E2A">
      <w:pPr>
        <w:rPr>
          <w:rFonts w:eastAsia="Calibri" w:cstheme="minorHAnsi"/>
        </w:rPr>
      </w:pPr>
      <w:r>
        <w:rPr>
          <w:rFonts w:eastAsia="Calibri" w:cstheme="minorHAnsi"/>
        </w:rPr>
        <w:br w:type="page"/>
      </w:r>
    </w:p>
    <w:p w:rsidR="00CB44D7" w:rsidRPr="00D431B8" w:rsidRDefault="00CB44D7" w:rsidP="00CB44D7">
      <w:pPr>
        <w:numPr>
          <w:ilvl w:val="1"/>
          <w:numId w:val="9"/>
        </w:numPr>
        <w:spacing w:after="80" w:line="288" w:lineRule="auto"/>
        <w:ind w:left="567" w:hanging="567"/>
        <w:jc w:val="both"/>
        <w:rPr>
          <w:rFonts w:eastAsia="Calibri" w:cstheme="minorHAnsi"/>
        </w:rPr>
      </w:pPr>
      <w:proofErr w:type="spellStart"/>
      <w:r w:rsidRPr="00D431B8">
        <w:rPr>
          <w:rFonts w:eastAsia="Calibri" w:cstheme="minorHAnsi"/>
        </w:rPr>
        <w:lastRenderedPageBreak/>
        <w:t>Méněpráce</w:t>
      </w:r>
      <w:proofErr w:type="spellEnd"/>
      <w:r w:rsidRPr="00D431B8">
        <w:rPr>
          <w:rFonts w:eastAsia="Calibri" w:cstheme="minorHAnsi"/>
        </w:rPr>
        <w:t>:</w:t>
      </w:r>
    </w:p>
    <w:p w:rsidR="00CB44D7" w:rsidRPr="00D431B8" w:rsidRDefault="00CB44D7" w:rsidP="00CB44D7">
      <w:pPr>
        <w:tabs>
          <w:tab w:val="num" w:pos="567"/>
        </w:tabs>
        <w:spacing w:after="80" w:line="288" w:lineRule="auto"/>
        <w:ind w:left="567" w:hanging="567"/>
        <w:jc w:val="both"/>
        <w:rPr>
          <w:rFonts w:eastAsia="Calibri" w:cstheme="minorHAnsi"/>
        </w:rPr>
      </w:pPr>
      <w:r w:rsidRPr="00D431B8">
        <w:rPr>
          <w:rFonts w:eastAsia="Calibri" w:cstheme="minorHAnsi"/>
        </w:rPr>
        <w:tab/>
        <w:t xml:space="preserve">V případě, že se některé práce z rozpočtu nebudou realizovat, sníží se cena díla </w:t>
      </w:r>
      <w:r w:rsidRPr="00D431B8">
        <w:rPr>
          <w:rFonts w:eastAsia="Calibri" w:cstheme="minorHAnsi"/>
        </w:rPr>
        <w:br/>
        <w:t>o neprovedené práce oceněné jednotkovými nabídkovými cenami uvedenými v příloze č. 1 této smlouvy a smluvní cena bude upravena dodatkem ke smlouvě.</w:t>
      </w:r>
    </w:p>
    <w:p w:rsidR="00CB44D7" w:rsidRPr="00D431B8" w:rsidRDefault="00CB44D7" w:rsidP="00AA2FD1">
      <w:pPr>
        <w:numPr>
          <w:ilvl w:val="1"/>
          <w:numId w:val="9"/>
        </w:numPr>
        <w:spacing w:after="80" w:line="288" w:lineRule="auto"/>
        <w:ind w:left="567" w:hanging="567"/>
        <w:jc w:val="both"/>
        <w:rPr>
          <w:rFonts w:eastAsia="Calibri" w:cstheme="minorHAnsi"/>
        </w:rPr>
      </w:pPr>
      <w:r w:rsidRPr="00D431B8">
        <w:rPr>
          <w:rFonts w:eastAsia="Calibri" w:cstheme="minorHAnsi"/>
        </w:rPr>
        <w:t>Příslušná sazba daně z přidané hodnoty (DPH) bude účtována dle platných předpisů v době zdanitelného plnění.</w:t>
      </w:r>
    </w:p>
    <w:p w:rsidR="00CB44D7" w:rsidRPr="00D431B8" w:rsidRDefault="00CB44D7" w:rsidP="00CB44D7">
      <w:pPr>
        <w:keepNext/>
        <w:tabs>
          <w:tab w:val="num" w:pos="567"/>
        </w:tabs>
        <w:spacing w:after="80" w:line="288" w:lineRule="auto"/>
        <w:ind w:left="567" w:hanging="567"/>
        <w:jc w:val="center"/>
        <w:outlineLvl w:val="1"/>
        <w:rPr>
          <w:rFonts w:eastAsia="Times New Roman" w:cstheme="minorHAnsi"/>
          <w:b/>
          <w:spacing w:val="20"/>
          <w:lang w:eastAsia="cs-CZ"/>
        </w:rPr>
      </w:pPr>
      <w:r w:rsidRPr="00D431B8">
        <w:rPr>
          <w:rFonts w:eastAsia="Times New Roman" w:cstheme="minorHAnsi"/>
          <w:b/>
          <w:spacing w:val="20"/>
          <w:lang w:eastAsia="cs-CZ"/>
        </w:rPr>
        <w:t>V.</w:t>
      </w:r>
    </w:p>
    <w:p w:rsidR="00CB44D7" w:rsidRPr="00D431B8" w:rsidRDefault="00CB44D7" w:rsidP="00CB44D7">
      <w:pPr>
        <w:keepNext/>
        <w:tabs>
          <w:tab w:val="num" w:pos="567"/>
        </w:tabs>
        <w:spacing w:after="80" w:line="288" w:lineRule="auto"/>
        <w:ind w:left="567" w:hanging="567"/>
        <w:jc w:val="center"/>
        <w:outlineLvl w:val="1"/>
        <w:rPr>
          <w:rFonts w:eastAsia="Times New Roman" w:cstheme="minorHAnsi"/>
          <w:b/>
          <w:caps/>
          <w:spacing w:val="20"/>
          <w:lang w:eastAsia="cs-CZ"/>
        </w:rPr>
      </w:pPr>
      <w:r w:rsidRPr="00D431B8">
        <w:rPr>
          <w:rFonts w:eastAsia="Times New Roman" w:cstheme="minorHAnsi"/>
          <w:b/>
          <w:caps/>
          <w:spacing w:val="20"/>
          <w:lang w:eastAsia="cs-CZ"/>
        </w:rPr>
        <w:t>Platební podmínky</w:t>
      </w:r>
    </w:p>
    <w:p w:rsidR="00CB44D7" w:rsidRPr="00D431B8" w:rsidRDefault="00CB44D7" w:rsidP="00CB44D7">
      <w:pPr>
        <w:numPr>
          <w:ilvl w:val="1"/>
          <w:numId w:val="11"/>
        </w:numPr>
        <w:tabs>
          <w:tab w:val="left" w:pos="0"/>
        </w:tabs>
        <w:spacing w:after="80" w:line="288" w:lineRule="auto"/>
        <w:ind w:left="567" w:hanging="567"/>
        <w:jc w:val="both"/>
        <w:rPr>
          <w:rFonts w:eastAsia="Times New Roman" w:cstheme="minorHAnsi"/>
          <w:lang w:eastAsia="cs-CZ"/>
        </w:rPr>
      </w:pPr>
      <w:r w:rsidRPr="00D431B8">
        <w:rPr>
          <w:rFonts w:eastAsia="Times New Roman" w:cstheme="minorHAnsi"/>
          <w:lang w:eastAsia="cs-CZ"/>
        </w:rPr>
        <w:t>Objednatel neposkytuje zhotoviteli zálohy.</w:t>
      </w:r>
    </w:p>
    <w:p w:rsidR="00CB44D7" w:rsidRPr="00D431B8" w:rsidRDefault="00CB44D7" w:rsidP="00CB44D7">
      <w:pPr>
        <w:numPr>
          <w:ilvl w:val="1"/>
          <w:numId w:val="11"/>
        </w:numPr>
        <w:tabs>
          <w:tab w:val="left" w:pos="0"/>
        </w:tabs>
        <w:spacing w:after="80" w:line="288" w:lineRule="auto"/>
        <w:ind w:left="567" w:hanging="567"/>
        <w:jc w:val="both"/>
        <w:rPr>
          <w:rFonts w:eastAsia="Times New Roman" w:cstheme="minorHAnsi"/>
          <w:lang w:eastAsia="cs-CZ"/>
        </w:rPr>
      </w:pPr>
      <w:r w:rsidRPr="00D431B8">
        <w:rPr>
          <w:rFonts w:eastAsia="Times New Roman" w:cstheme="minorHAnsi"/>
          <w:lang w:eastAsia="cs-CZ"/>
        </w:rPr>
        <w:t xml:space="preserve">Cena za dílo bude hrazena objednatelem na základě daňových dokladů (faktur) vystavených </w:t>
      </w:r>
      <w:r w:rsidRPr="00D431B8">
        <w:rPr>
          <w:rFonts w:eastAsia="Times New Roman" w:cstheme="minorHAnsi"/>
          <w:b/>
          <w:lang w:eastAsia="cs-CZ"/>
        </w:rPr>
        <w:t xml:space="preserve">měsíčně </w:t>
      </w:r>
      <w:r w:rsidRPr="00D431B8">
        <w:rPr>
          <w:rFonts w:eastAsia="Times New Roman" w:cstheme="minorHAnsi"/>
          <w:lang w:eastAsia="cs-CZ"/>
        </w:rPr>
        <w:t>zhotovitelem dle skutečně provedených prací, dodávek a služeb a na základě objednatelem schváleného soupisu provedených prací, dodávek a služeb.</w:t>
      </w:r>
    </w:p>
    <w:p w:rsidR="00CB44D7" w:rsidRPr="00D431B8" w:rsidRDefault="00CB44D7" w:rsidP="00CB44D7">
      <w:pPr>
        <w:numPr>
          <w:ilvl w:val="1"/>
          <w:numId w:val="11"/>
        </w:numPr>
        <w:tabs>
          <w:tab w:val="left" w:pos="0"/>
        </w:tabs>
        <w:spacing w:after="80" w:line="288" w:lineRule="auto"/>
        <w:ind w:left="567" w:hanging="567"/>
        <w:jc w:val="both"/>
        <w:rPr>
          <w:rFonts w:eastAsia="Times New Roman" w:cstheme="minorHAnsi"/>
          <w:lang w:eastAsia="cs-CZ"/>
        </w:rPr>
      </w:pPr>
      <w:r w:rsidRPr="00D431B8">
        <w:rPr>
          <w:rFonts w:eastAsia="Times New Roman" w:cstheme="minorHAnsi"/>
          <w:lang w:eastAsia="cs-CZ"/>
        </w:rPr>
        <w:t>Zhotovitel je povinen k poslednímu pracovnímu dni v měsíci předložit objednateli soupis provedených prací podle jednotkových cen z nabídky zhotovitele za uplynulé měsíční období, které technický dozor stavebníka odsouhlasí z hlediska objemů a cen jednotlivých položek. Objednatel je povinen do pátého pracovního dne následujícího měsíce provést kontrolu soupisu provedených prací. V případě odsouhlasení soupisu provedených prací je zhotovitel povinen do pátého pracovního dne ode dne odsouhlasení soupisu provedených prací vystavit fakturu. Bez soupisu provedených prací je faktura neplatná a objednatel má právo vrátit fakturu zhotoviteli zpět k doplnění.</w:t>
      </w:r>
    </w:p>
    <w:p w:rsidR="00CB44D7" w:rsidRPr="00D431B8" w:rsidRDefault="00CB44D7" w:rsidP="00CB44D7">
      <w:pPr>
        <w:numPr>
          <w:ilvl w:val="1"/>
          <w:numId w:val="11"/>
        </w:numPr>
        <w:tabs>
          <w:tab w:val="left" w:pos="0"/>
        </w:tabs>
        <w:spacing w:after="80" w:line="288" w:lineRule="auto"/>
        <w:ind w:left="567" w:hanging="567"/>
        <w:jc w:val="both"/>
        <w:rPr>
          <w:rFonts w:eastAsia="Times New Roman" w:cstheme="minorHAnsi"/>
          <w:lang w:eastAsia="cs-CZ"/>
        </w:rPr>
      </w:pPr>
      <w:r w:rsidRPr="00D431B8">
        <w:rPr>
          <w:rFonts w:eastAsia="Times New Roman" w:cstheme="minorHAnsi"/>
          <w:lang w:eastAsia="cs-CZ"/>
        </w:rPr>
        <w:t>Nedojde-li mezi oběma stranami k dohodě při odsouhlasení množství nebo druhu provedených prací, je zhotovitel oprávněn fakturovat pouze práce a dodávky, u kterých nedošlo k rozporu.</w:t>
      </w:r>
    </w:p>
    <w:p w:rsidR="00CB44D7" w:rsidRPr="00D431B8" w:rsidRDefault="00CB44D7" w:rsidP="00CB44D7">
      <w:pPr>
        <w:numPr>
          <w:ilvl w:val="1"/>
          <w:numId w:val="11"/>
        </w:numPr>
        <w:tabs>
          <w:tab w:val="left" w:pos="0"/>
        </w:tabs>
        <w:spacing w:after="80" w:line="288" w:lineRule="auto"/>
        <w:ind w:left="567" w:hanging="567"/>
        <w:jc w:val="both"/>
        <w:rPr>
          <w:rFonts w:eastAsia="Times New Roman" w:cstheme="minorHAnsi"/>
          <w:lang w:eastAsia="cs-CZ"/>
        </w:rPr>
      </w:pPr>
      <w:r w:rsidRPr="00D431B8">
        <w:rPr>
          <w:rFonts w:eastAsia="Times New Roman" w:cstheme="minorHAnsi"/>
          <w:lang w:eastAsia="cs-CZ"/>
        </w:rPr>
        <w:t xml:space="preserve">Doba splatnosti daňového dokladu (faktury) se sjednává na </w:t>
      </w:r>
      <w:r w:rsidRPr="00D431B8">
        <w:rPr>
          <w:rFonts w:eastAsia="Times New Roman" w:cstheme="minorHAnsi"/>
          <w:b/>
          <w:lang w:eastAsia="cs-CZ"/>
        </w:rPr>
        <w:t xml:space="preserve">30 dnů </w:t>
      </w:r>
      <w:r w:rsidRPr="00D431B8">
        <w:rPr>
          <w:rFonts w:eastAsia="Times New Roman" w:cstheme="minorHAnsi"/>
          <w:lang w:eastAsia="cs-CZ"/>
        </w:rPr>
        <w:t>ode dne doručení daňového dokladu (faktury) objednateli.</w:t>
      </w:r>
    </w:p>
    <w:p w:rsidR="00CB44D7" w:rsidRPr="00D431B8" w:rsidRDefault="00CB44D7" w:rsidP="00CB44D7">
      <w:pPr>
        <w:tabs>
          <w:tab w:val="left" w:pos="0"/>
          <w:tab w:val="num" w:pos="567"/>
          <w:tab w:val="num" w:pos="2727"/>
        </w:tabs>
        <w:spacing w:after="80" w:line="288" w:lineRule="auto"/>
        <w:ind w:left="567" w:hanging="567"/>
        <w:jc w:val="both"/>
        <w:rPr>
          <w:rFonts w:eastAsia="Calibri" w:cstheme="minorHAnsi"/>
        </w:rPr>
      </w:pPr>
      <w:r w:rsidRPr="00D431B8">
        <w:rPr>
          <w:rFonts w:eastAsia="Calibri" w:cstheme="minorHAnsi"/>
        </w:rPr>
        <w:tab/>
        <w:t>Daňový doklad (faktura) musí obsahovat náležitosti dle ustanovení § 29 zákona č. 235/2004 Sb., o dani z přidané hodnoty.</w:t>
      </w:r>
    </w:p>
    <w:p w:rsidR="00CB44D7" w:rsidRPr="00D431B8" w:rsidRDefault="00CB44D7" w:rsidP="00CB44D7">
      <w:pPr>
        <w:tabs>
          <w:tab w:val="left" w:pos="0"/>
          <w:tab w:val="num" w:pos="567"/>
          <w:tab w:val="num" w:pos="2727"/>
        </w:tabs>
        <w:spacing w:after="80" w:line="288" w:lineRule="auto"/>
        <w:ind w:left="567" w:hanging="567"/>
        <w:jc w:val="both"/>
        <w:rPr>
          <w:rFonts w:eastAsia="Calibri" w:cstheme="minorHAnsi"/>
        </w:rPr>
      </w:pPr>
      <w:r w:rsidRPr="00D431B8">
        <w:rPr>
          <w:rFonts w:eastAsia="Calibri" w:cstheme="minorHAnsi"/>
        </w:rPr>
        <w:tab/>
        <w:t>Faktura bude obsahovat zejména tyto údaje:</w:t>
      </w:r>
    </w:p>
    <w:p w:rsidR="00CB44D7" w:rsidRPr="00D431B8" w:rsidRDefault="00CB44D7" w:rsidP="00CB44D7">
      <w:pPr>
        <w:numPr>
          <w:ilvl w:val="0"/>
          <w:numId w:val="12"/>
        </w:numPr>
        <w:autoSpaceDE w:val="0"/>
        <w:autoSpaceDN w:val="0"/>
        <w:adjustRightInd w:val="0"/>
        <w:spacing w:after="80" w:line="288" w:lineRule="auto"/>
        <w:ind w:left="851" w:hanging="284"/>
        <w:jc w:val="both"/>
        <w:rPr>
          <w:rFonts w:eastAsia="Calibri" w:cstheme="minorHAnsi"/>
        </w:rPr>
      </w:pPr>
      <w:r w:rsidRPr="00D431B8">
        <w:rPr>
          <w:rFonts w:eastAsia="Calibri" w:cstheme="minorHAnsi"/>
        </w:rPr>
        <w:t>obchodní firmu, DIČ, IČ zhotovitele,</w:t>
      </w:r>
    </w:p>
    <w:p w:rsidR="00CB44D7" w:rsidRPr="00D431B8" w:rsidRDefault="00CB44D7" w:rsidP="00CB44D7">
      <w:pPr>
        <w:numPr>
          <w:ilvl w:val="0"/>
          <w:numId w:val="12"/>
        </w:numPr>
        <w:autoSpaceDE w:val="0"/>
        <w:autoSpaceDN w:val="0"/>
        <w:adjustRightInd w:val="0"/>
        <w:spacing w:after="80" w:line="288" w:lineRule="auto"/>
        <w:ind w:left="851" w:hanging="284"/>
        <w:jc w:val="both"/>
        <w:rPr>
          <w:rFonts w:eastAsia="Calibri" w:cstheme="minorHAnsi"/>
        </w:rPr>
      </w:pPr>
      <w:r w:rsidRPr="00D431B8">
        <w:rPr>
          <w:rFonts w:eastAsia="Calibri" w:cstheme="minorHAnsi"/>
        </w:rPr>
        <w:t>název, DIČ, IČ objednatele,</w:t>
      </w:r>
    </w:p>
    <w:p w:rsidR="00CB44D7" w:rsidRPr="00D431B8" w:rsidRDefault="00CB44D7" w:rsidP="00CB44D7">
      <w:pPr>
        <w:numPr>
          <w:ilvl w:val="0"/>
          <w:numId w:val="12"/>
        </w:numPr>
        <w:autoSpaceDE w:val="0"/>
        <w:autoSpaceDN w:val="0"/>
        <w:adjustRightInd w:val="0"/>
        <w:spacing w:after="80" w:line="288" w:lineRule="auto"/>
        <w:ind w:left="851" w:hanging="284"/>
        <w:jc w:val="both"/>
        <w:rPr>
          <w:rFonts w:eastAsia="Calibri" w:cstheme="minorHAnsi"/>
        </w:rPr>
      </w:pPr>
      <w:r w:rsidRPr="00D431B8">
        <w:rPr>
          <w:rFonts w:eastAsia="Calibri" w:cstheme="minorHAnsi"/>
        </w:rPr>
        <w:t>označení a číslo faktury,</w:t>
      </w:r>
    </w:p>
    <w:p w:rsidR="00CB44D7" w:rsidRPr="00D431B8" w:rsidRDefault="00CB44D7" w:rsidP="00CB44D7">
      <w:pPr>
        <w:numPr>
          <w:ilvl w:val="0"/>
          <w:numId w:val="12"/>
        </w:numPr>
        <w:autoSpaceDE w:val="0"/>
        <w:autoSpaceDN w:val="0"/>
        <w:adjustRightInd w:val="0"/>
        <w:spacing w:after="80" w:line="288" w:lineRule="auto"/>
        <w:ind w:left="851" w:hanging="284"/>
        <w:jc w:val="both"/>
        <w:rPr>
          <w:rFonts w:eastAsia="Calibri" w:cstheme="minorHAnsi"/>
        </w:rPr>
      </w:pPr>
      <w:r w:rsidRPr="00D431B8">
        <w:rPr>
          <w:rFonts w:eastAsia="Calibri" w:cstheme="minorHAnsi"/>
        </w:rPr>
        <w:t>číslo smlouvy,</w:t>
      </w:r>
    </w:p>
    <w:p w:rsidR="00CB44D7" w:rsidRPr="00D431B8" w:rsidRDefault="00CB44D7" w:rsidP="00CB44D7">
      <w:pPr>
        <w:numPr>
          <w:ilvl w:val="0"/>
          <w:numId w:val="12"/>
        </w:numPr>
        <w:autoSpaceDE w:val="0"/>
        <w:autoSpaceDN w:val="0"/>
        <w:adjustRightInd w:val="0"/>
        <w:spacing w:after="80" w:line="288" w:lineRule="auto"/>
        <w:ind w:left="851" w:hanging="284"/>
        <w:jc w:val="both"/>
        <w:rPr>
          <w:rFonts w:eastAsia="Calibri" w:cstheme="minorHAnsi"/>
        </w:rPr>
      </w:pPr>
      <w:r w:rsidRPr="00D431B8">
        <w:rPr>
          <w:rFonts w:eastAsia="Calibri" w:cstheme="minorHAnsi"/>
        </w:rPr>
        <w:t>den vystavení faktury, den zdanitelného plnění a den splatnosti,</w:t>
      </w:r>
    </w:p>
    <w:p w:rsidR="00CB44D7" w:rsidRPr="00D431B8" w:rsidRDefault="00CB44D7" w:rsidP="00CB44D7">
      <w:pPr>
        <w:numPr>
          <w:ilvl w:val="0"/>
          <w:numId w:val="12"/>
        </w:numPr>
        <w:autoSpaceDE w:val="0"/>
        <w:autoSpaceDN w:val="0"/>
        <w:adjustRightInd w:val="0"/>
        <w:spacing w:after="80" w:line="288" w:lineRule="auto"/>
        <w:ind w:left="851" w:hanging="284"/>
        <w:jc w:val="both"/>
        <w:rPr>
          <w:rFonts w:eastAsia="Calibri" w:cstheme="minorHAnsi"/>
        </w:rPr>
      </w:pPr>
      <w:r w:rsidRPr="00D431B8">
        <w:rPr>
          <w:rFonts w:eastAsia="Calibri" w:cstheme="minorHAnsi"/>
        </w:rPr>
        <w:t>označení peněžního ústavu a číslo účtu, na který se má platit,</w:t>
      </w:r>
    </w:p>
    <w:p w:rsidR="00CB44D7" w:rsidRPr="00D431B8" w:rsidRDefault="00CB44D7" w:rsidP="00CB44D7">
      <w:pPr>
        <w:numPr>
          <w:ilvl w:val="0"/>
          <w:numId w:val="12"/>
        </w:numPr>
        <w:autoSpaceDE w:val="0"/>
        <w:autoSpaceDN w:val="0"/>
        <w:adjustRightInd w:val="0"/>
        <w:spacing w:after="80" w:line="288" w:lineRule="auto"/>
        <w:ind w:left="851" w:hanging="284"/>
        <w:jc w:val="both"/>
        <w:rPr>
          <w:rFonts w:eastAsia="Calibri" w:cstheme="minorHAnsi"/>
        </w:rPr>
      </w:pPr>
      <w:r w:rsidRPr="00D431B8">
        <w:rPr>
          <w:rFonts w:eastAsia="Calibri" w:cstheme="minorHAnsi"/>
        </w:rPr>
        <w:t>cenu díla (fakturovanou částku) bez DPH, sazbu DPH a vyčíslení DPH, cenu díla s DPH,</w:t>
      </w:r>
    </w:p>
    <w:p w:rsidR="00AA2FD1" w:rsidRPr="00D431B8" w:rsidRDefault="00CB44D7" w:rsidP="00AA2FD1">
      <w:pPr>
        <w:numPr>
          <w:ilvl w:val="0"/>
          <w:numId w:val="12"/>
        </w:numPr>
        <w:autoSpaceDE w:val="0"/>
        <w:autoSpaceDN w:val="0"/>
        <w:adjustRightInd w:val="0"/>
        <w:spacing w:after="80" w:line="288" w:lineRule="auto"/>
        <w:ind w:left="851" w:hanging="284"/>
        <w:jc w:val="both"/>
        <w:rPr>
          <w:rFonts w:eastAsia="Calibri" w:cstheme="minorHAnsi"/>
        </w:rPr>
      </w:pPr>
      <w:r w:rsidRPr="00D431B8">
        <w:rPr>
          <w:rFonts w:eastAsia="Calibri" w:cstheme="minorHAnsi"/>
        </w:rPr>
        <w:t>razítko a podpis oprávněné osoby,</w:t>
      </w:r>
    </w:p>
    <w:p w:rsidR="00CB44D7" w:rsidRPr="00D431B8" w:rsidRDefault="00CB44D7" w:rsidP="00AA2FD1">
      <w:pPr>
        <w:numPr>
          <w:ilvl w:val="0"/>
          <w:numId w:val="12"/>
        </w:numPr>
        <w:autoSpaceDE w:val="0"/>
        <w:autoSpaceDN w:val="0"/>
        <w:adjustRightInd w:val="0"/>
        <w:spacing w:after="80" w:line="288" w:lineRule="auto"/>
        <w:ind w:left="851" w:hanging="284"/>
        <w:jc w:val="both"/>
        <w:rPr>
          <w:rFonts w:eastAsia="Calibri" w:cstheme="minorHAnsi"/>
        </w:rPr>
      </w:pPr>
      <w:r w:rsidRPr="00D431B8">
        <w:rPr>
          <w:rFonts w:eastAsia="Calibri" w:cstheme="minorHAnsi"/>
        </w:rPr>
        <w:t>název projektu: „</w:t>
      </w:r>
      <w:r w:rsidR="006E17C8">
        <w:rPr>
          <w:rFonts w:eastAsia="Calibri" w:cstheme="minorHAnsi"/>
        </w:rPr>
        <w:t>Revitalizace objektu bývalého ZD, Dlouhoňovice</w:t>
      </w:r>
      <w:r w:rsidRPr="00D431B8">
        <w:rPr>
          <w:rFonts w:eastAsia="Calibri" w:cstheme="minorHAnsi"/>
        </w:rPr>
        <w:t>“</w:t>
      </w:r>
      <w:r w:rsidR="00661EB1">
        <w:rPr>
          <w:rFonts w:eastAsia="Calibri" w:cstheme="minorHAnsi"/>
        </w:rPr>
        <w:t>, registrační číslo projektu: CZ.05.5.18/0.0/0.0/17_070/0006323.</w:t>
      </w:r>
    </w:p>
    <w:p w:rsidR="00CB44D7" w:rsidRPr="00D431B8" w:rsidRDefault="00CB44D7" w:rsidP="00CB44D7">
      <w:pPr>
        <w:numPr>
          <w:ilvl w:val="1"/>
          <w:numId w:val="11"/>
        </w:numPr>
        <w:tabs>
          <w:tab w:val="left" w:pos="567"/>
        </w:tabs>
        <w:autoSpaceDE w:val="0"/>
        <w:autoSpaceDN w:val="0"/>
        <w:adjustRightInd w:val="0"/>
        <w:spacing w:after="80" w:line="288" w:lineRule="auto"/>
        <w:jc w:val="both"/>
        <w:rPr>
          <w:rFonts w:eastAsia="Calibri" w:cstheme="minorHAnsi"/>
        </w:rPr>
      </w:pPr>
      <w:r w:rsidRPr="00D431B8">
        <w:rPr>
          <w:rFonts w:eastAsia="Calibri" w:cstheme="minorHAnsi"/>
        </w:rPr>
        <w:t>Platby budou probíhat výhradně v Kč a rovněž veškeré cenové údaje budou v této měně.</w:t>
      </w:r>
    </w:p>
    <w:p w:rsidR="00CB44D7" w:rsidRPr="00D431B8" w:rsidRDefault="00CB44D7" w:rsidP="00CB44D7">
      <w:pPr>
        <w:numPr>
          <w:ilvl w:val="1"/>
          <w:numId w:val="11"/>
        </w:numPr>
        <w:tabs>
          <w:tab w:val="left" w:pos="567"/>
        </w:tabs>
        <w:autoSpaceDE w:val="0"/>
        <w:autoSpaceDN w:val="0"/>
        <w:adjustRightInd w:val="0"/>
        <w:spacing w:after="80" w:line="288" w:lineRule="auto"/>
        <w:ind w:left="567" w:hanging="567"/>
        <w:jc w:val="both"/>
        <w:rPr>
          <w:rFonts w:eastAsia="Calibri" w:cstheme="minorHAnsi"/>
        </w:rPr>
      </w:pPr>
      <w:r w:rsidRPr="00D431B8">
        <w:rPr>
          <w:rFonts w:eastAsia="Calibri" w:cstheme="minorHAnsi"/>
        </w:rPr>
        <w:lastRenderedPageBreak/>
        <w:t>Přílohou daňového dokladu bude vždy odsouhlasený sou</w:t>
      </w:r>
      <w:r w:rsidR="006D5DBC" w:rsidRPr="00D431B8">
        <w:rPr>
          <w:rFonts w:eastAsia="Calibri" w:cstheme="minorHAnsi"/>
        </w:rPr>
        <w:t xml:space="preserve">pis provedených prací, dodávek </w:t>
      </w:r>
      <w:r w:rsidRPr="00D431B8">
        <w:rPr>
          <w:rFonts w:eastAsia="Calibri" w:cstheme="minorHAnsi"/>
        </w:rPr>
        <w:t>a služeb, potvrzený technickým dozorem stavebníka.</w:t>
      </w:r>
    </w:p>
    <w:p w:rsidR="00CB44D7" w:rsidRPr="00D431B8" w:rsidRDefault="00CB44D7" w:rsidP="00CB44D7">
      <w:pPr>
        <w:numPr>
          <w:ilvl w:val="1"/>
          <w:numId w:val="11"/>
        </w:numPr>
        <w:tabs>
          <w:tab w:val="left" w:pos="567"/>
        </w:tabs>
        <w:autoSpaceDE w:val="0"/>
        <w:autoSpaceDN w:val="0"/>
        <w:adjustRightInd w:val="0"/>
        <w:spacing w:after="80" w:line="288" w:lineRule="auto"/>
        <w:ind w:left="567" w:hanging="567"/>
        <w:jc w:val="both"/>
        <w:rPr>
          <w:rFonts w:eastAsia="Calibri" w:cstheme="minorHAnsi"/>
        </w:rPr>
      </w:pPr>
      <w:r w:rsidRPr="00D431B8">
        <w:rPr>
          <w:rFonts w:eastAsia="Calibri" w:cstheme="minorHAnsi"/>
        </w:rPr>
        <w:t>Jestliže faktura nebude obsahovat dohodnuté náležitosti (případně bude obsahovat chybné údaje) nebo nebude přiložen odsouhlasený soupis provedených prací, dodávek a služeb,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rsidR="00CB44D7" w:rsidRPr="00D431B8" w:rsidRDefault="00CB44D7" w:rsidP="00CB44D7">
      <w:pPr>
        <w:numPr>
          <w:ilvl w:val="1"/>
          <w:numId w:val="11"/>
        </w:numPr>
        <w:tabs>
          <w:tab w:val="left" w:pos="567"/>
        </w:tabs>
        <w:autoSpaceDE w:val="0"/>
        <w:autoSpaceDN w:val="0"/>
        <w:adjustRightInd w:val="0"/>
        <w:spacing w:after="80" w:line="288" w:lineRule="auto"/>
        <w:ind w:left="567" w:hanging="567"/>
        <w:jc w:val="both"/>
        <w:rPr>
          <w:rFonts w:eastAsia="Calibri" w:cstheme="minorHAnsi"/>
        </w:rPr>
      </w:pPr>
      <w:r w:rsidRPr="00D431B8">
        <w:rPr>
          <w:rFonts w:eastAsia="Calibri" w:cstheme="minorHAnsi"/>
        </w:rPr>
        <w:t xml:space="preserve">Cena za dílo nebo jeho část je uhrazena dnem připsání částky na účet zhotovitele </w:t>
      </w:r>
      <w:r w:rsidRPr="00D431B8">
        <w:rPr>
          <w:rFonts w:eastAsia="Calibri" w:cstheme="minorHAnsi"/>
        </w:rPr>
        <w:br/>
        <w:t xml:space="preserve">u peněžního ústavu uvedeného </w:t>
      </w:r>
      <w:r w:rsidR="00A25662" w:rsidRPr="00D431B8">
        <w:rPr>
          <w:rFonts w:eastAsia="Calibri" w:cstheme="minorHAnsi"/>
        </w:rPr>
        <w:t>v záhlaví</w:t>
      </w:r>
      <w:r w:rsidRPr="00D431B8">
        <w:rPr>
          <w:rFonts w:eastAsia="Calibri" w:cstheme="minorHAnsi"/>
        </w:rPr>
        <w:t xml:space="preserve"> této smlouvy, nebo v doručené faktuře.</w:t>
      </w:r>
    </w:p>
    <w:p w:rsidR="00CB44D7" w:rsidRPr="00D431B8" w:rsidRDefault="00CB44D7" w:rsidP="006E28C7">
      <w:pPr>
        <w:numPr>
          <w:ilvl w:val="1"/>
          <w:numId w:val="11"/>
        </w:numPr>
        <w:tabs>
          <w:tab w:val="left" w:pos="567"/>
        </w:tabs>
        <w:autoSpaceDE w:val="0"/>
        <w:autoSpaceDN w:val="0"/>
        <w:adjustRightInd w:val="0"/>
        <w:spacing w:after="80" w:line="288" w:lineRule="auto"/>
        <w:ind w:left="567" w:hanging="567"/>
        <w:jc w:val="both"/>
        <w:rPr>
          <w:rFonts w:eastAsia="Calibri" w:cstheme="minorHAnsi"/>
        </w:rPr>
      </w:pPr>
      <w:r w:rsidRPr="00D431B8">
        <w:rPr>
          <w:rFonts w:eastAsia="Calibri" w:cstheme="minorHAnsi"/>
        </w:rPr>
        <w:t>V případě, že objednateli vznikne z ujednání této smlouvy nárok na smluvní pokutu, je objednatel oprávněn odečíst tuto částku z kterékoliv faktury zhotovitele.</w:t>
      </w:r>
    </w:p>
    <w:p w:rsidR="00CB44D7" w:rsidRPr="00D431B8" w:rsidRDefault="00CB44D7" w:rsidP="00CB44D7">
      <w:pPr>
        <w:keepNext/>
        <w:spacing w:after="80" w:line="288" w:lineRule="auto"/>
        <w:jc w:val="center"/>
        <w:outlineLvl w:val="1"/>
        <w:rPr>
          <w:rFonts w:eastAsia="Times New Roman" w:cstheme="minorHAnsi"/>
          <w:b/>
          <w:spacing w:val="20"/>
          <w:lang w:eastAsia="cs-CZ"/>
        </w:rPr>
      </w:pPr>
      <w:r w:rsidRPr="00D431B8">
        <w:rPr>
          <w:rFonts w:eastAsia="Times New Roman" w:cstheme="minorHAnsi"/>
          <w:b/>
          <w:spacing w:val="20"/>
          <w:lang w:eastAsia="cs-CZ"/>
        </w:rPr>
        <w:t>VI.</w:t>
      </w:r>
    </w:p>
    <w:p w:rsidR="00CB44D7" w:rsidRPr="00D431B8" w:rsidRDefault="00CB44D7" w:rsidP="00CB44D7">
      <w:pPr>
        <w:keepNext/>
        <w:spacing w:after="80" w:line="288" w:lineRule="auto"/>
        <w:jc w:val="center"/>
        <w:outlineLvl w:val="1"/>
        <w:rPr>
          <w:rFonts w:eastAsia="Times New Roman" w:cstheme="minorHAnsi"/>
          <w:b/>
          <w:caps/>
          <w:spacing w:val="20"/>
          <w:lang w:eastAsia="cs-CZ"/>
        </w:rPr>
      </w:pPr>
      <w:r w:rsidRPr="00D431B8">
        <w:rPr>
          <w:rFonts w:eastAsia="Times New Roman" w:cstheme="minorHAnsi"/>
          <w:b/>
          <w:caps/>
          <w:spacing w:val="20"/>
          <w:lang w:eastAsia="cs-CZ"/>
        </w:rPr>
        <w:t>Práva a povinnosti smluvních stran při provádění díla</w:t>
      </w:r>
    </w:p>
    <w:p w:rsidR="00CB44D7" w:rsidRPr="00D431B8" w:rsidRDefault="00CB44D7" w:rsidP="00CB44D7">
      <w:pPr>
        <w:numPr>
          <w:ilvl w:val="1"/>
          <w:numId w:val="13"/>
        </w:numPr>
        <w:tabs>
          <w:tab w:val="left" w:pos="708"/>
          <w:tab w:val="center" w:pos="4153"/>
          <w:tab w:val="right" w:pos="8306"/>
        </w:tabs>
        <w:spacing w:after="80" w:line="288" w:lineRule="auto"/>
        <w:ind w:left="567" w:hanging="567"/>
        <w:jc w:val="both"/>
        <w:rPr>
          <w:rFonts w:eastAsia="Calibri" w:cstheme="minorHAnsi"/>
        </w:rPr>
      </w:pPr>
      <w:r w:rsidRPr="00D431B8">
        <w:rPr>
          <w:rFonts w:eastAsia="Calibri" w:cstheme="minorHAnsi"/>
        </w:rPr>
        <w:t xml:space="preserve">Objednatel předá zhotoviteli místo plnění díla na základě předávacího protokolu v den určený po dohodě obou smluvních stran, nejpozději však v den zahájení díla. </w:t>
      </w:r>
    </w:p>
    <w:p w:rsidR="00CB44D7" w:rsidRPr="00D431B8" w:rsidRDefault="00CB44D7" w:rsidP="00CB44D7">
      <w:pPr>
        <w:numPr>
          <w:ilvl w:val="1"/>
          <w:numId w:val="13"/>
        </w:numPr>
        <w:tabs>
          <w:tab w:val="left" w:pos="708"/>
          <w:tab w:val="center" w:pos="4153"/>
          <w:tab w:val="right" w:pos="8306"/>
        </w:tabs>
        <w:spacing w:after="80" w:line="288" w:lineRule="auto"/>
        <w:ind w:left="567" w:hanging="567"/>
        <w:jc w:val="both"/>
        <w:rPr>
          <w:rFonts w:eastAsia="Calibri" w:cstheme="minorHAnsi"/>
        </w:rPr>
      </w:pPr>
      <w:r w:rsidRPr="00D431B8">
        <w:rPr>
          <w:rFonts w:eastAsia="Calibri" w:cstheme="minorHAnsi"/>
        </w:rPr>
        <w:t xml:space="preserve">Objednatel před zahájením prací předá zhotoviteli jedno </w:t>
      </w:r>
      <w:proofErr w:type="spellStart"/>
      <w:r w:rsidRPr="00D431B8">
        <w:rPr>
          <w:rFonts w:eastAsia="Calibri" w:cstheme="minorHAnsi"/>
        </w:rPr>
        <w:t>paré</w:t>
      </w:r>
      <w:proofErr w:type="spellEnd"/>
      <w:r w:rsidRPr="00D431B8">
        <w:rPr>
          <w:rFonts w:eastAsia="Calibri" w:cstheme="minorHAnsi"/>
        </w:rPr>
        <w:t xml:space="preserve"> projektové dokumentace v tištěné podobě. </w:t>
      </w:r>
      <w:r w:rsidR="00F63B80" w:rsidRPr="00D431B8">
        <w:rPr>
          <w:rFonts w:eastAsia="Calibri" w:cstheme="minorHAnsi"/>
        </w:rPr>
        <w:t>Za správnost a úplnost předané příslušné dokumentace nese odpovědnost objednatel.</w:t>
      </w:r>
    </w:p>
    <w:p w:rsidR="00CB44D7" w:rsidRPr="00D431B8" w:rsidRDefault="00CB44D7" w:rsidP="00CB44D7">
      <w:pPr>
        <w:numPr>
          <w:ilvl w:val="1"/>
          <w:numId w:val="13"/>
        </w:numPr>
        <w:tabs>
          <w:tab w:val="left" w:pos="708"/>
          <w:tab w:val="center" w:pos="4153"/>
          <w:tab w:val="right" w:pos="8306"/>
        </w:tabs>
        <w:spacing w:after="80" w:line="288" w:lineRule="auto"/>
        <w:ind w:left="567" w:hanging="567"/>
        <w:jc w:val="both"/>
        <w:rPr>
          <w:rFonts w:eastAsia="Calibri" w:cstheme="minorHAnsi"/>
        </w:rPr>
      </w:pPr>
      <w:r w:rsidRPr="00D431B8">
        <w:rPr>
          <w:rFonts w:eastAsia="Calibri" w:cstheme="minorHAnsi"/>
        </w:rPr>
        <w:t>Zhotovitel je povinen udržovat v místě plnění a na přilehlý</w:t>
      </w:r>
      <w:r w:rsidR="006D5DBC" w:rsidRPr="00D431B8">
        <w:rPr>
          <w:rFonts w:eastAsia="Calibri" w:cstheme="minorHAnsi"/>
        </w:rPr>
        <w:t xml:space="preserve">ch pozemcích pořádek a čistotu </w:t>
      </w:r>
      <w:r w:rsidRPr="00D431B8">
        <w:rPr>
          <w:rFonts w:eastAsia="Calibri" w:cstheme="minorHAnsi"/>
        </w:rPr>
        <w:t>a je povinen neprodleně odstraňovat odpady a nečistoty vzniklé při provádění díla v souladu s obecně platnými právními předpisy.</w:t>
      </w:r>
    </w:p>
    <w:p w:rsidR="00F63B80" w:rsidRPr="00D431B8" w:rsidRDefault="00F63B80" w:rsidP="00CB44D7">
      <w:pPr>
        <w:numPr>
          <w:ilvl w:val="1"/>
          <w:numId w:val="13"/>
        </w:numPr>
        <w:tabs>
          <w:tab w:val="left" w:pos="708"/>
          <w:tab w:val="center" w:pos="4153"/>
          <w:tab w:val="right" w:pos="8306"/>
        </w:tabs>
        <w:spacing w:after="80" w:line="288" w:lineRule="auto"/>
        <w:ind w:left="567" w:hanging="567"/>
        <w:jc w:val="both"/>
        <w:rPr>
          <w:rFonts w:eastAsia="Calibri" w:cstheme="minorHAnsi"/>
        </w:rPr>
      </w:pPr>
      <w:r w:rsidRPr="00D431B8">
        <w:rPr>
          <w:rFonts w:eastAsia="Calibri" w:cstheme="minorHAnsi"/>
        </w:rPr>
        <w:t>Zhotovitel je povinen zajistit v rámci zařízení staveniště podmínky pro výkon funkce autorského dozoru, technického dozoru stavebníka, činnost koordinátora bezpečnosti a ochrany zdraví při práci na staveništi.</w:t>
      </w:r>
    </w:p>
    <w:p w:rsidR="00CB44D7" w:rsidRPr="00D431B8" w:rsidRDefault="00CB44D7" w:rsidP="00CB44D7">
      <w:pPr>
        <w:numPr>
          <w:ilvl w:val="1"/>
          <w:numId w:val="13"/>
        </w:numPr>
        <w:tabs>
          <w:tab w:val="left" w:pos="708"/>
          <w:tab w:val="center" w:pos="4153"/>
          <w:tab w:val="right" w:pos="8306"/>
        </w:tabs>
        <w:spacing w:after="80" w:line="288" w:lineRule="auto"/>
        <w:ind w:left="567" w:hanging="567"/>
        <w:jc w:val="both"/>
        <w:rPr>
          <w:rFonts w:eastAsia="Calibri" w:cstheme="minorHAnsi"/>
        </w:rPr>
      </w:pPr>
      <w:r w:rsidRPr="00D431B8">
        <w:rPr>
          <w:rFonts w:eastAsia="Calibri" w:cstheme="minorHAnsi"/>
        </w:rPr>
        <w:t xml:space="preserve">Zhotovitel zodpovídá za bezpečnost a ochranu zdraví všech osob v místě plnění, požární bezpečnost, ochranu životního prostředí a dodržování hygienických předpisů. </w:t>
      </w:r>
    </w:p>
    <w:p w:rsidR="00CB44D7" w:rsidRPr="00D431B8" w:rsidRDefault="00CB44D7" w:rsidP="00CB44D7">
      <w:pPr>
        <w:numPr>
          <w:ilvl w:val="1"/>
          <w:numId w:val="13"/>
        </w:numPr>
        <w:tabs>
          <w:tab w:val="left" w:pos="708"/>
          <w:tab w:val="center" w:pos="4153"/>
          <w:tab w:val="right" w:pos="8306"/>
        </w:tabs>
        <w:spacing w:after="80" w:line="288" w:lineRule="auto"/>
        <w:ind w:left="567" w:hanging="567"/>
        <w:jc w:val="both"/>
        <w:rPr>
          <w:rFonts w:eastAsia="Calibri" w:cstheme="minorHAnsi"/>
        </w:rPr>
      </w:pPr>
      <w:r w:rsidRPr="00D431B8">
        <w:rPr>
          <w:rFonts w:eastAsia="Calibri" w:cstheme="minorHAnsi"/>
        </w:rPr>
        <w:t>Zhotovitel je povinen umožnit příjezd záchranným vozidl</w:t>
      </w:r>
      <w:r w:rsidR="006D5DBC" w:rsidRPr="00D431B8">
        <w:rPr>
          <w:rFonts w:eastAsia="Calibri" w:cstheme="minorHAnsi"/>
        </w:rPr>
        <w:t xml:space="preserve">ům a příjezd a bezpečné vstupy </w:t>
      </w:r>
      <w:r w:rsidRPr="00D431B8">
        <w:rPr>
          <w:rFonts w:eastAsia="Calibri" w:cstheme="minorHAnsi"/>
        </w:rPr>
        <w:t>do dotčeného objektu.</w:t>
      </w:r>
      <w:r w:rsidR="00F77DE3" w:rsidRPr="00D431B8">
        <w:rPr>
          <w:rFonts w:eastAsia="Calibri" w:cstheme="minorHAnsi"/>
        </w:rPr>
        <w:t xml:space="preserve"> Místo plnění musí být zřetelně vymezeno.</w:t>
      </w:r>
    </w:p>
    <w:p w:rsidR="00A25662" w:rsidRPr="00D431B8" w:rsidRDefault="00CB44D7" w:rsidP="00CB44D7">
      <w:pPr>
        <w:numPr>
          <w:ilvl w:val="1"/>
          <w:numId w:val="13"/>
        </w:numPr>
        <w:tabs>
          <w:tab w:val="left" w:pos="708"/>
          <w:tab w:val="center" w:pos="4153"/>
          <w:tab w:val="right" w:pos="8306"/>
        </w:tabs>
        <w:spacing w:after="80" w:line="288" w:lineRule="auto"/>
        <w:ind w:left="567" w:hanging="567"/>
        <w:jc w:val="both"/>
        <w:rPr>
          <w:rFonts w:eastAsia="Calibri" w:cstheme="minorHAnsi"/>
        </w:rPr>
      </w:pPr>
      <w:r w:rsidRPr="00D431B8">
        <w:rPr>
          <w:rFonts w:eastAsia="Calibri" w:cstheme="minorHAnsi"/>
        </w:rPr>
        <w:t>Zhotovitel se zavazuje zajistit po celou dobu provádě</w:t>
      </w:r>
      <w:r w:rsidR="00A25662" w:rsidRPr="00D431B8">
        <w:rPr>
          <w:rFonts w:eastAsia="Calibri" w:cstheme="minorHAnsi"/>
        </w:rPr>
        <w:t xml:space="preserve">ní díla ochranu místa plnění. </w:t>
      </w:r>
    </w:p>
    <w:p w:rsidR="00EB5DC8" w:rsidRPr="00D431B8" w:rsidRDefault="00A25662" w:rsidP="00CB44D7">
      <w:pPr>
        <w:numPr>
          <w:ilvl w:val="1"/>
          <w:numId w:val="13"/>
        </w:numPr>
        <w:tabs>
          <w:tab w:val="left" w:pos="708"/>
          <w:tab w:val="center" w:pos="4153"/>
          <w:tab w:val="right" w:pos="8306"/>
        </w:tabs>
        <w:spacing w:after="80" w:line="288" w:lineRule="auto"/>
        <w:ind w:left="567" w:hanging="567"/>
        <w:jc w:val="both"/>
        <w:rPr>
          <w:rFonts w:eastAsia="Calibri" w:cstheme="minorHAnsi"/>
        </w:rPr>
      </w:pPr>
      <w:r w:rsidRPr="00D431B8">
        <w:rPr>
          <w:rFonts w:eastAsia="Calibri" w:cstheme="minorHAnsi"/>
        </w:rPr>
        <w:t xml:space="preserve"> </w:t>
      </w:r>
      <w:r w:rsidR="00EB5DC8" w:rsidRPr="00D431B8">
        <w:rPr>
          <w:rFonts w:eastAsia="Calibri" w:cstheme="minorHAnsi"/>
        </w:rPr>
        <w:t>Zhotovitel se zavazuje k poskytnutí nezbytné součinnosti v rámci provádění kolaudačního řízení díla, a to až do doby vydání kolaudačního rozhodnutí.</w:t>
      </w:r>
    </w:p>
    <w:p w:rsidR="00CB44D7" w:rsidRPr="00D431B8" w:rsidRDefault="00CB44D7" w:rsidP="00CB44D7">
      <w:pPr>
        <w:numPr>
          <w:ilvl w:val="1"/>
          <w:numId w:val="13"/>
        </w:numPr>
        <w:tabs>
          <w:tab w:val="left" w:pos="708"/>
          <w:tab w:val="center" w:pos="4153"/>
          <w:tab w:val="right" w:pos="8306"/>
        </w:tabs>
        <w:spacing w:after="80" w:line="288" w:lineRule="auto"/>
        <w:ind w:left="567" w:hanging="567"/>
        <w:jc w:val="both"/>
        <w:rPr>
          <w:rFonts w:eastAsia="Calibri" w:cstheme="minorHAnsi"/>
        </w:rPr>
      </w:pPr>
      <w:r w:rsidRPr="00D431B8">
        <w:rPr>
          <w:rFonts w:eastAsia="Calibri" w:cstheme="minorHAnsi"/>
        </w:rPr>
        <w:t>Zhotovitel prohlašuje, že je k provádění díla vybaven potřebnou mechanizací, vozovým parkem a personálním obsazením.</w:t>
      </w:r>
    </w:p>
    <w:p w:rsidR="00CB44D7" w:rsidRPr="00D431B8" w:rsidRDefault="00CB44D7" w:rsidP="00CB44D7">
      <w:pPr>
        <w:numPr>
          <w:ilvl w:val="1"/>
          <w:numId w:val="13"/>
        </w:numPr>
        <w:tabs>
          <w:tab w:val="left" w:pos="708"/>
          <w:tab w:val="center" w:pos="4153"/>
          <w:tab w:val="right" w:pos="8306"/>
        </w:tabs>
        <w:spacing w:after="80" w:line="288" w:lineRule="auto"/>
        <w:ind w:left="567" w:hanging="567"/>
        <w:jc w:val="both"/>
        <w:rPr>
          <w:rFonts w:eastAsia="Calibri" w:cstheme="minorHAnsi"/>
        </w:rPr>
      </w:pPr>
      <w:r w:rsidRPr="00D431B8">
        <w:rPr>
          <w:rFonts w:eastAsia="Calibri" w:cstheme="minorHAnsi"/>
        </w:rPr>
        <w:t xml:space="preserve">Zhotovitel je povinen zabezpečit, aby vozidla a další mechanizace, které budou použity </w:t>
      </w:r>
      <w:r w:rsidRPr="00D431B8">
        <w:rPr>
          <w:rFonts w:eastAsia="Calibri" w:cstheme="minorHAnsi"/>
        </w:rPr>
        <w:br/>
        <w:t xml:space="preserve">pro provádění díla, byly pro jeho provádění způsobilé, aby vyhovovaly platným obecně závazným právním a technickým předpisům. </w:t>
      </w:r>
    </w:p>
    <w:p w:rsidR="00CB44D7" w:rsidRPr="00D431B8" w:rsidRDefault="00CB44D7" w:rsidP="00CB44D7">
      <w:pPr>
        <w:numPr>
          <w:ilvl w:val="1"/>
          <w:numId w:val="13"/>
        </w:numPr>
        <w:tabs>
          <w:tab w:val="left" w:pos="708"/>
          <w:tab w:val="center" w:pos="4153"/>
          <w:tab w:val="right" w:pos="8306"/>
        </w:tabs>
        <w:spacing w:after="80" w:line="288" w:lineRule="auto"/>
        <w:ind w:left="567" w:hanging="567"/>
        <w:jc w:val="both"/>
        <w:rPr>
          <w:rFonts w:eastAsia="Calibri" w:cstheme="minorHAnsi"/>
        </w:rPr>
      </w:pPr>
      <w:r w:rsidRPr="00D431B8">
        <w:rPr>
          <w:rFonts w:eastAsia="Calibri" w:cstheme="minorHAnsi"/>
        </w:rPr>
        <w:t xml:space="preserve">Zhotovitel je povinen ukládat materiál atd. dle propozic objednatele uvedených v zápisu </w:t>
      </w:r>
      <w:r w:rsidRPr="00D431B8">
        <w:rPr>
          <w:rFonts w:eastAsia="Calibri" w:cstheme="minorHAnsi"/>
        </w:rPr>
        <w:br/>
        <w:t xml:space="preserve">o předání staveniště nebo ve stavebním deníku. Pokud objednatel neurčí místo uložení </w:t>
      </w:r>
      <w:r w:rsidRPr="00D431B8">
        <w:rPr>
          <w:rFonts w:eastAsia="Calibri" w:cstheme="minorHAnsi"/>
        </w:rPr>
        <w:lastRenderedPageBreak/>
        <w:t>přebytečného materiálu, uloží zhotovitel tento přebytečný ma</w:t>
      </w:r>
      <w:r w:rsidR="006D5DBC" w:rsidRPr="00D431B8">
        <w:rPr>
          <w:rFonts w:eastAsia="Calibri" w:cstheme="minorHAnsi"/>
        </w:rPr>
        <w:t xml:space="preserve">teriál na vlastní zodpovědnost </w:t>
      </w:r>
      <w:r w:rsidRPr="00D431B8">
        <w:rPr>
          <w:rFonts w:eastAsia="Calibri" w:cstheme="minorHAnsi"/>
        </w:rPr>
        <w:t>a vlastní náklady.</w:t>
      </w:r>
    </w:p>
    <w:p w:rsidR="00CB44D7" w:rsidRPr="00D431B8" w:rsidRDefault="00CB44D7" w:rsidP="00CB44D7">
      <w:pPr>
        <w:numPr>
          <w:ilvl w:val="1"/>
          <w:numId w:val="13"/>
        </w:numPr>
        <w:tabs>
          <w:tab w:val="left" w:pos="708"/>
          <w:tab w:val="center" w:pos="4153"/>
          <w:tab w:val="right" w:pos="8306"/>
        </w:tabs>
        <w:spacing w:after="80" w:line="288" w:lineRule="auto"/>
        <w:ind w:left="567" w:hanging="567"/>
        <w:jc w:val="both"/>
        <w:rPr>
          <w:rFonts w:eastAsia="Calibri" w:cstheme="minorHAnsi"/>
        </w:rPr>
      </w:pPr>
      <w:r w:rsidRPr="00D431B8">
        <w:rPr>
          <w:rFonts w:eastAsia="Calibri" w:cstheme="minorHAnsi"/>
        </w:rPr>
        <w:t>Zhotovitel se zavazuje vyklidit a vyčistit místo plnění nejpozději v den předání a převzetí díla objednatelem a upravit jej dle projektové dokumentace.</w:t>
      </w:r>
    </w:p>
    <w:p w:rsidR="00CB44D7" w:rsidRPr="00D431B8" w:rsidRDefault="00CB44D7" w:rsidP="00CB44D7">
      <w:pPr>
        <w:numPr>
          <w:ilvl w:val="1"/>
          <w:numId w:val="13"/>
        </w:numPr>
        <w:tabs>
          <w:tab w:val="left" w:pos="708"/>
          <w:tab w:val="center" w:pos="4153"/>
          <w:tab w:val="right" w:pos="8306"/>
        </w:tabs>
        <w:spacing w:after="80" w:line="288" w:lineRule="auto"/>
        <w:ind w:left="567" w:hanging="567"/>
        <w:jc w:val="both"/>
        <w:rPr>
          <w:rFonts w:eastAsia="Calibri" w:cstheme="minorHAnsi"/>
        </w:rPr>
      </w:pPr>
      <w:r w:rsidRPr="00D431B8">
        <w:rPr>
          <w:rFonts w:eastAsia="Calibri" w:cstheme="minorHAnsi"/>
        </w:rPr>
        <w:t>Objednatel</w:t>
      </w:r>
      <w:r w:rsidR="00F82C49" w:rsidRPr="00D431B8">
        <w:rPr>
          <w:rFonts w:eastAsia="Calibri" w:cstheme="minorHAnsi"/>
        </w:rPr>
        <w:t>, technický dozor stavebníka a koordinátor bezpečnosti práce</w:t>
      </w:r>
      <w:r w:rsidRPr="00D431B8">
        <w:rPr>
          <w:rFonts w:eastAsia="Calibri" w:cstheme="minorHAnsi"/>
        </w:rPr>
        <w:t xml:space="preserve"> je oprávněn kontrolovat dílo v každé fázi jeho provádění. Zhotovitel je povinen objednateli kontrolu díla umožnit a poskytnout objednateli při kontrole součinnost. V průběhu provádění díla budou konány kontrolní dny, kterých se budou účastnit osoby určené zhotovitelem a objednatelem. Záv</w:t>
      </w:r>
      <w:r w:rsidR="006D5DBC" w:rsidRPr="00D431B8">
        <w:rPr>
          <w:rFonts w:eastAsia="Calibri" w:cstheme="minorHAnsi"/>
        </w:rPr>
        <w:t xml:space="preserve">ěr kontrolního dne bude zapsán </w:t>
      </w:r>
      <w:r w:rsidRPr="00D431B8">
        <w:rPr>
          <w:rFonts w:eastAsia="Calibri" w:cstheme="minorHAnsi"/>
        </w:rPr>
        <w:t xml:space="preserve">do zápisu a do stavebního deníku a bude pro obě strany závazný. </w:t>
      </w:r>
    </w:p>
    <w:p w:rsidR="00CB44D7" w:rsidRPr="00D431B8" w:rsidRDefault="00CB44D7" w:rsidP="00CB44D7">
      <w:pPr>
        <w:numPr>
          <w:ilvl w:val="1"/>
          <w:numId w:val="13"/>
        </w:numPr>
        <w:tabs>
          <w:tab w:val="left" w:pos="708"/>
          <w:tab w:val="center" w:pos="4153"/>
          <w:tab w:val="right" w:pos="8306"/>
        </w:tabs>
        <w:spacing w:after="80" w:line="288" w:lineRule="auto"/>
        <w:ind w:left="567" w:hanging="567"/>
        <w:jc w:val="both"/>
        <w:rPr>
          <w:rFonts w:eastAsia="Calibri" w:cstheme="minorHAnsi"/>
        </w:rPr>
      </w:pPr>
      <w:r w:rsidRPr="00D431B8">
        <w:rPr>
          <w:rFonts w:eastAsia="Calibri" w:cstheme="minorHAnsi"/>
        </w:rPr>
        <w:t xml:space="preserve">Zjistí-li objednatel, že zhotovitel porušuje svou povinnost, může požadovat, aby zhotovitel zajistil nápravu a prováděl dílo řádným způsobem. Neučiní-li tak zhotovitel ani v přiměřené době, může objednatel </w:t>
      </w:r>
      <w:r w:rsidR="00F82C49" w:rsidRPr="00D431B8">
        <w:rPr>
          <w:rFonts w:eastAsia="Calibri" w:cstheme="minorHAnsi"/>
        </w:rPr>
        <w:t xml:space="preserve">uložit smluvní pokutu eventuálně </w:t>
      </w:r>
      <w:r w:rsidRPr="00D431B8">
        <w:rPr>
          <w:rFonts w:eastAsia="Calibri" w:cstheme="minorHAnsi"/>
        </w:rPr>
        <w:t>odstoupit od smlouvy</w:t>
      </w:r>
      <w:r w:rsidR="006D5DBC" w:rsidRPr="00D431B8">
        <w:rPr>
          <w:rFonts w:eastAsia="Calibri" w:cstheme="minorHAnsi"/>
        </w:rPr>
        <w:t xml:space="preserve">, vedl-li by postup zhotovitele nepochybně </w:t>
      </w:r>
      <w:r w:rsidRPr="00D431B8">
        <w:rPr>
          <w:rFonts w:eastAsia="Calibri" w:cstheme="minorHAnsi"/>
        </w:rPr>
        <w:t>k podstatnému porušení smlouvy.</w:t>
      </w:r>
    </w:p>
    <w:p w:rsidR="00CB44D7" w:rsidRPr="00D431B8" w:rsidRDefault="00CB44D7" w:rsidP="00CB44D7">
      <w:pPr>
        <w:numPr>
          <w:ilvl w:val="1"/>
          <w:numId w:val="13"/>
        </w:numPr>
        <w:tabs>
          <w:tab w:val="left" w:pos="708"/>
          <w:tab w:val="center" w:pos="4153"/>
          <w:tab w:val="right" w:pos="8306"/>
        </w:tabs>
        <w:spacing w:after="80" w:line="288" w:lineRule="auto"/>
        <w:ind w:left="567" w:hanging="567"/>
        <w:jc w:val="both"/>
        <w:rPr>
          <w:rFonts w:eastAsia="Calibri" w:cstheme="minorHAnsi"/>
        </w:rPr>
      </w:pPr>
      <w:r w:rsidRPr="00D431B8">
        <w:rPr>
          <w:rFonts w:eastAsia="Calibri" w:cstheme="minorHAnsi"/>
        </w:rPr>
        <w:t xml:space="preserve">Objednatel zajistí technický dozor stavebníka. Zhotovitel umožní provádění technického dozoru v plném rozsahu. Technický dozor stavebníka nesmí provádět zhotovitel ani osoba s ním propojená. Nejméně </w:t>
      </w:r>
      <w:r w:rsidRPr="00D431B8">
        <w:rPr>
          <w:rFonts w:eastAsia="Calibri" w:cstheme="minorHAnsi"/>
          <w:b/>
        </w:rPr>
        <w:t xml:space="preserve">jedenkrát </w:t>
      </w:r>
      <w:r w:rsidR="00F82C49" w:rsidRPr="00D431B8">
        <w:rPr>
          <w:rFonts w:eastAsia="Calibri" w:cstheme="minorHAnsi"/>
          <w:b/>
        </w:rPr>
        <w:t xml:space="preserve">za </w:t>
      </w:r>
      <w:r w:rsidR="00F85D06" w:rsidRPr="00D431B8">
        <w:rPr>
          <w:rFonts w:eastAsia="Calibri" w:cstheme="minorHAnsi"/>
          <w:b/>
        </w:rPr>
        <w:t xml:space="preserve">měsíc </w:t>
      </w:r>
      <w:r w:rsidRPr="00D431B8">
        <w:rPr>
          <w:rFonts w:eastAsia="Calibri" w:cstheme="minorHAnsi"/>
        </w:rPr>
        <w:t xml:space="preserve">bude v místě provádění díla uskutečněn kontrolní den za účasti objednatele, zhotovitele, technického dozoru stavebníka, koordinátora bezpečnosti práce, </w:t>
      </w:r>
      <w:r w:rsidR="00F82C49" w:rsidRPr="00D431B8">
        <w:rPr>
          <w:rFonts w:eastAsia="Calibri" w:cstheme="minorHAnsi"/>
        </w:rPr>
        <w:t xml:space="preserve">projektanta, </w:t>
      </w:r>
      <w:r w:rsidRPr="00D431B8">
        <w:rPr>
          <w:rFonts w:eastAsia="Calibri" w:cstheme="minorHAnsi"/>
        </w:rPr>
        <w:t>případně dalších přizvaných</w:t>
      </w:r>
      <w:r w:rsidR="00A746EF" w:rsidRPr="00D431B8">
        <w:rPr>
          <w:rFonts w:eastAsia="Calibri" w:cstheme="minorHAnsi"/>
        </w:rPr>
        <w:t xml:space="preserve"> osob, nebude-li dohodnuto jinak. </w:t>
      </w:r>
      <w:r w:rsidRPr="00D431B8">
        <w:rPr>
          <w:rFonts w:eastAsia="Calibri" w:cstheme="minorHAnsi"/>
        </w:rPr>
        <w:t xml:space="preserve">Kontrolní dny svolává </w:t>
      </w:r>
      <w:r w:rsidR="00F82C49" w:rsidRPr="00D431B8">
        <w:rPr>
          <w:rFonts w:eastAsia="Calibri" w:cstheme="minorHAnsi"/>
        </w:rPr>
        <w:t>a řídí technický dozor stavebníka</w:t>
      </w:r>
      <w:r w:rsidRPr="00D431B8">
        <w:rPr>
          <w:rFonts w:eastAsia="Calibri" w:cstheme="minorHAnsi"/>
        </w:rPr>
        <w:t>.</w:t>
      </w:r>
    </w:p>
    <w:p w:rsidR="00CB44D7" w:rsidRPr="00D431B8" w:rsidRDefault="00CB44D7" w:rsidP="00CB44D7">
      <w:pPr>
        <w:numPr>
          <w:ilvl w:val="1"/>
          <w:numId w:val="13"/>
        </w:numPr>
        <w:tabs>
          <w:tab w:val="left" w:pos="708"/>
          <w:tab w:val="center" w:pos="4153"/>
          <w:tab w:val="right" w:pos="8306"/>
        </w:tabs>
        <w:spacing w:after="80" w:line="288" w:lineRule="auto"/>
        <w:ind w:left="567" w:hanging="567"/>
        <w:jc w:val="both"/>
        <w:rPr>
          <w:rFonts w:eastAsia="Calibri" w:cstheme="minorHAnsi"/>
        </w:rPr>
      </w:pPr>
      <w:r w:rsidRPr="00D431B8">
        <w:rPr>
          <w:rFonts w:eastAsia="Calibri" w:cstheme="minorHAnsi"/>
        </w:rPr>
        <w:t>Materiály zhotovitele, které neodpovídají projektové dokumentaci díla nebo požadavkům objednatele, nevyhovují předepsaným parametrům nebo podmínkám dohodnutým v této smlouvě, musí být odstraněny z místa plnění ve lhůtě stanovené jednostranně objednatelem a nahrazeny jinými bezvadnými materiály.</w:t>
      </w:r>
    </w:p>
    <w:p w:rsidR="00CB44D7" w:rsidRPr="00D431B8" w:rsidRDefault="00CB44D7" w:rsidP="00CB44D7">
      <w:pPr>
        <w:numPr>
          <w:ilvl w:val="1"/>
          <w:numId w:val="13"/>
        </w:numPr>
        <w:tabs>
          <w:tab w:val="left" w:pos="708"/>
          <w:tab w:val="center" w:pos="4153"/>
          <w:tab w:val="right" w:pos="8306"/>
        </w:tabs>
        <w:spacing w:after="80" w:line="288" w:lineRule="auto"/>
        <w:ind w:left="567" w:hanging="567"/>
        <w:jc w:val="both"/>
        <w:rPr>
          <w:rFonts w:eastAsia="Calibri" w:cstheme="minorHAnsi"/>
        </w:rPr>
      </w:pPr>
      <w:r w:rsidRPr="00D431B8">
        <w:rPr>
          <w:rFonts w:eastAsia="Calibri" w:cstheme="minorHAnsi"/>
        </w:rPr>
        <w:t>Zhotovitel je povinen vést po celou dobu platnosti této smlouvy stavební deník, a to ode dne převzetí místa plnění do doby předání řádně provedeného díla. Do stavebního deníku zapisuje zhotovitel záznamy o pracích a službách, které provádí pro objednatele. Zhotovitel je povinen do stavebního deníku zapisovat všechny skutečnosti rozhodné pro plnění díla. Zejména je povinen zapisovat údaje o místě a časovém postupu prací, jejich jakosti, zdůvodnění odchylek (časových, věcných) prováděných prací.</w:t>
      </w:r>
    </w:p>
    <w:p w:rsidR="00CB44D7" w:rsidRPr="00D431B8" w:rsidRDefault="00CB44D7" w:rsidP="00CB44D7">
      <w:pPr>
        <w:spacing w:after="80" w:line="288" w:lineRule="auto"/>
        <w:ind w:left="567"/>
        <w:jc w:val="both"/>
        <w:rPr>
          <w:rFonts w:eastAsia="Calibri" w:cstheme="minorHAnsi"/>
        </w:rPr>
      </w:pPr>
      <w:r w:rsidRPr="00D431B8">
        <w:rPr>
          <w:rFonts w:eastAsia="Calibri" w:cstheme="minorHAnsi"/>
        </w:rPr>
        <w:t>Ve stavebním deníku musí být uvedeno mimo jiné:</w:t>
      </w:r>
    </w:p>
    <w:p w:rsidR="00CB44D7" w:rsidRPr="00D431B8" w:rsidRDefault="00CB44D7" w:rsidP="00CB44D7">
      <w:pPr>
        <w:numPr>
          <w:ilvl w:val="0"/>
          <w:numId w:val="14"/>
        </w:numPr>
        <w:tabs>
          <w:tab w:val="num" w:pos="1418"/>
        </w:tabs>
        <w:spacing w:after="80" w:line="288" w:lineRule="auto"/>
        <w:ind w:left="1418" w:hanging="357"/>
        <w:jc w:val="both"/>
        <w:rPr>
          <w:rFonts w:eastAsia="Calibri" w:cstheme="minorHAnsi"/>
        </w:rPr>
      </w:pPr>
      <w:r w:rsidRPr="00D431B8">
        <w:rPr>
          <w:rFonts w:eastAsia="Calibri" w:cstheme="minorHAnsi"/>
        </w:rPr>
        <w:t>obchodní firma, sídlo, IČ zhotovitele,</w:t>
      </w:r>
    </w:p>
    <w:p w:rsidR="00CB44D7" w:rsidRPr="00D431B8" w:rsidRDefault="00CB44D7" w:rsidP="00CB44D7">
      <w:pPr>
        <w:numPr>
          <w:ilvl w:val="0"/>
          <w:numId w:val="14"/>
        </w:numPr>
        <w:spacing w:after="80" w:line="288" w:lineRule="auto"/>
        <w:ind w:left="1418" w:hanging="357"/>
        <w:jc w:val="both"/>
        <w:rPr>
          <w:rFonts w:eastAsia="Calibri" w:cstheme="minorHAnsi"/>
        </w:rPr>
      </w:pPr>
      <w:r w:rsidRPr="00D431B8">
        <w:rPr>
          <w:rFonts w:eastAsia="Calibri" w:cstheme="minorHAnsi"/>
        </w:rPr>
        <w:t>název, sídlo, IČ objednatele,</w:t>
      </w:r>
    </w:p>
    <w:p w:rsidR="00CB44D7" w:rsidRPr="00D431B8" w:rsidRDefault="00CB44D7" w:rsidP="00CB44D7">
      <w:pPr>
        <w:numPr>
          <w:ilvl w:val="0"/>
          <w:numId w:val="14"/>
        </w:numPr>
        <w:tabs>
          <w:tab w:val="num" w:pos="993"/>
        </w:tabs>
        <w:spacing w:after="80" w:line="288" w:lineRule="auto"/>
        <w:ind w:left="1418" w:hanging="357"/>
        <w:jc w:val="both"/>
        <w:rPr>
          <w:rFonts w:eastAsia="Calibri" w:cstheme="minorHAnsi"/>
        </w:rPr>
      </w:pPr>
      <w:r w:rsidRPr="00D431B8">
        <w:rPr>
          <w:rFonts w:eastAsia="Calibri" w:cstheme="minorHAnsi"/>
        </w:rPr>
        <w:t>vyjmenovaná místa a čas provedení díla (prací a služeb), jehož se vedení deníku týká.</w:t>
      </w:r>
    </w:p>
    <w:p w:rsidR="00CB44D7" w:rsidRPr="00D431B8" w:rsidRDefault="00CB44D7" w:rsidP="00CB44D7">
      <w:pPr>
        <w:spacing w:after="80" w:line="288" w:lineRule="auto"/>
        <w:ind w:left="567"/>
        <w:jc w:val="both"/>
        <w:rPr>
          <w:rFonts w:eastAsia="Calibri" w:cstheme="minorHAnsi"/>
        </w:rPr>
      </w:pPr>
      <w:r w:rsidRPr="00D431B8">
        <w:rPr>
          <w:rFonts w:eastAsia="Calibri" w:cstheme="minorHAnsi"/>
        </w:rPr>
        <w:t>Stavební deník je veden v jedné průpisové kopii, kterou si může objednatel vyžádat jako přílohu k soupisu provedených prací a služeb. Veškeré listy stavebního deníku musí být očíslovány. V případě, že je postupně použito více stavebních deníků, musí být v záhlaví každého z nich uvedeno od kdy, do kdy byl deník veden a jeho pořadové číslo.</w:t>
      </w:r>
    </w:p>
    <w:p w:rsidR="00CB44D7" w:rsidRPr="00D431B8" w:rsidRDefault="00CB44D7" w:rsidP="00CB44D7">
      <w:pPr>
        <w:spacing w:after="80" w:line="288" w:lineRule="auto"/>
        <w:ind w:left="567"/>
        <w:jc w:val="both"/>
        <w:rPr>
          <w:rFonts w:eastAsia="Calibri" w:cstheme="minorHAnsi"/>
        </w:rPr>
      </w:pPr>
      <w:r w:rsidRPr="00D431B8">
        <w:rPr>
          <w:rFonts w:eastAsia="Calibri" w:cstheme="minorHAnsi"/>
        </w:rPr>
        <w:t xml:space="preserve">Zápisy do stavebního deníku čitelně zapisuje zhotovitel v den, kdy byly práce provedeny nebo kdy nastaly okolnosti, které jsou předmětem zápisu. Mezi jednotlivými zápisy nesmí být </w:t>
      </w:r>
      <w:r w:rsidRPr="00D431B8">
        <w:rPr>
          <w:rFonts w:eastAsia="Calibri" w:cstheme="minorHAnsi"/>
        </w:rPr>
        <w:lastRenderedPageBreak/>
        <w:t>vynechána volná místa. Pokud je nutné ze stavebního deníku oddělit kopii a stránka stavebního deníku ještě není zcela popsána, pak zbývající část stránky originálu i kopie se proškrtne.</w:t>
      </w:r>
    </w:p>
    <w:p w:rsidR="00CB44D7" w:rsidRPr="00D431B8" w:rsidRDefault="00CB44D7" w:rsidP="00CB44D7">
      <w:pPr>
        <w:spacing w:after="80" w:line="288" w:lineRule="auto"/>
        <w:ind w:left="567"/>
        <w:jc w:val="both"/>
        <w:rPr>
          <w:rFonts w:eastAsia="Calibri" w:cstheme="minorHAnsi"/>
        </w:rPr>
      </w:pPr>
      <w:r w:rsidRPr="00D431B8">
        <w:rPr>
          <w:rFonts w:eastAsia="Calibri" w:cstheme="minorHAnsi"/>
        </w:rPr>
        <w:t>Objednatel a jím pověřené osoby jsou oprávněny stavební deník kontrolovat, k zápisům zhotovitele připojovat své stanovisko a provádět do stavebního deníku zápisy, zejména co se týče lhůt pro plnění díla nebo upozorňování na vady.</w:t>
      </w:r>
    </w:p>
    <w:p w:rsidR="00CB44D7" w:rsidRPr="00D431B8" w:rsidRDefault="00CB44D7" w:rsidP="00CB44D7">
      <w:pPr>
        <w:spacing w:after="80" w:line="288" w:lineRule="auto"/>
        <w:ind w:left="567"/>
        <w:jc w:val="both"/>
        <w:rPr>
          <w:rFonts w:eastAsia="Calibri" w:cstheme="minorHAnsi"/>
          <w:color w:val="000000"/>
        </w:rPr>
      </w:pPr>
      <w:r w:rsidRPr="00D431B8">
        <w:rPr>
          <w:rFonts w:eastAsia="Calibri" w:cstheme="minorHAnsi"/>
          <w:color w:val="000000"/>
        </w:rPr>
        <w:t xml:space="preserve">Nesouhlasí-li zhotovitel se zápisem, který učinil objednatel do </w:t>
      </w:r>
      <w:r w:rsidRPr="00D431B8">
        <w:rPr>
          <w:rFonts w:eastAsia="Calibri" w:cstheme="minorHAnsi"/>
        </w:rPr>
        <w:t>staveb</w:t>
      </w:r>
      <w:r w:rsidRPr="00D431B8">
        <w:rPr>
          <w:rFonts w:eastAsia="Calibri" w:cstheme="minorHAnsi"/>
          <w:color w:val="000000"/>
        </w:rPr>
        <w:t>ního deníku, musí k tomuto zápisu připojit stanovisko nejpozději do 3 pracovních dnů. Po uplynutí této lhůty se má za to, že s uvedeným zápisem souhlasí.</w:t>
      </w:r>
    </w:p>
    <w:p w:rsidR="00CB44D7" w:rsidRPr="00D431B8" w:rsidRDefault="00CB44D7" w:rsidP="00CB44D7">
      <w:pPr>
        <w:spacing w:after="80" w:line="288" w:lineRule="auto"/>
        <w:ind w:left="567"/>
        <w:jc w:val="both"/>
        <w:rPr>
          <w:rFonts w:eastAsia="Calibri" w:cstheme="minorHAnsi"/>
          <w:b/>
        </w:rPr>
      </w:pPr>
      <w:r w:rsidRPr="00D431B8">
        <w:rPr>
          <w:rFonts w:eastAsia="Calibri" w:cstheme="minorHAnsi"/>
        </w:rPr>
        <w:t xml:space="preserve">Zhotovitel předloží stavební deník objednateli na adrese jeho sídla vždy na požádání </w:t>
      </w:r>
      <w:r w:rsidRPr="00D431B8">
        <w:rPr>
          <w:rFonts w:eastAsia="Calibri" w:cstheme="minorHAnsi"/>
        </w:rPr>
        <w:br/>
        <w:t xml:space="preserve">nebo podle dohodnutého harmonogramu, nejméně však i bez žádosti </w:t>
      </w:r>
      <w:r w:rsidRPr="00D431B8">
        <w:rPr>
          <w:rFonts w:eastAsia="Calibri" w:cstheme="minorHAnsi"/>
          <w:b/>
        </w:rPr>
        <w:t>1x za měsíc.</w:t>
      </w:r>
    </w:p>
    <w:p w:rsidR="00CB44D7" w:rsidRPr="00D431B8" w:rsidRDefault="00CB44D7" w:rsidP="00CB44D7">
      <w:pPr>
        <w:spacing w:after="80" w:line="288" w:lineRule="auto"/>
        <w:ind w:left="567"/>
        <w:jc w:val="both"/>
        <w:rPr>
          <w:rFonts w:eastAsia="Calibri" w:cstheme="minorHAnsi"/>
        </w:rPr>
      </w:pPr>
      <w:r w:rsidRPr="00D431B8">
        <w:rPr>
          <w:rFonts w:eastAsia="Calibri" w:cstheme="minorHAnsi"/>
        </w:rPr>
        <w:t>Zhotovitel je povinen chránit stavební deník před zcizením a poškozením.</w:t>
      </w:r>
    </w:p>
    <w:p w:rsidR="00CB44D7" w:rsidRPr="00D431B8" w:rsidRDefault="00CB44D7" w:rsidP="00CB44D7">
      <w:pPr>
        <w:numPr>
          <w:ilvl w:val="1"/>
          <w:numId w:val="13"/>
        </w:numPr>
        <w:spacing w:after="80" w:line="288" w:lineRule="auto"/>
        <w:ind w:left="567" w:hanging="567"/>
        <w:jc w:val="both"/>
        <w:rPr>
          <w:rFonts w:eastAsia="Calibri" w:cstheme="minorHAnsi"/>
        </w:rPr>
      </w:pPr>
      <w:r w:rsidRPr="00D431B8">
        <w:rPr>
          <w:rFonts w:eastAsia="Calibri" w:cstheme="minorHAnsi"/>
        </w:rPr>
        <w:t xml:space="preserve">Změnové listy. Zhotovitel je povinen za stejných podmínek, jak jsou uvedeny pro vedení stavebního deníku, vést pro účely řádné, průběžné a přesné evidence samostatné změnové listy. Do změnových listů zapisuje zhotovitel zejména všechny změny nebo úpravy díla, které se odchylují od projektové dokumentace a veškeré vícepráce nebo </w:t>
      </w:r>
      <w:proofErr w:type="spellStart"/>
      <w:r w:rsidRPr="00D431B8">
        <w:rPr>
          <w:rFonts w:eastAsia="Calibri" w:cstheme="minorHAnsi"/>
        </w:rPr>
        <w:t>méněpráce</w:t>
      </w:r>
      <w:proofErr w:type="spellEnd"/>
      <w:r w:rsidRPr="00D431B8">
        <w:rPr>
          <w:rFonts w:eastAsia="Calibri" w:cstheme="minorHAnsi"/>
        </w:rPr>
        <w:t>, které v průběhu realizace díla vzniknou. Zhotovitel je povinen vypracovat a do změnových listů uvést stru</w:t>
      </w:r>
      <w:r w:rsidR="00734CDE" w:rsidRPr="00D431B8">
        <w:rPr>
          <w:rFonts w:eastAsia="Calibri" w:cstheme="minorHAnsi"/>
        </w:rPr>
        <w:t xml:space="preserve">čný, ale přesný technický popis </w:t>
      </w:r>
      <w:r w:rsidRPr="00D431B8">
        <w:rPr>
          <w:rFonts w:eastAsia="Calibri" w:cstheme="minorHAnsi"/>
        </w:rPr>
        <w:t>víceprací ne</w:t>
      </w:r>
      <w:r w:rsidR="00734CDE" w:rsidRPr="00D431B8">
        <w:rPr>
          <w:rFonts w:eastAsia="Calibri" w:cstheme="minorHAnsi"/>
        </w:rPr>
        <w:t xml:space="preserve">bo změn díla a jejich podrobný </w:t>
      </w:r>
      <w:r w:rsidRPr="00D431B8">
        <w:rPr>
          <w:rFonts w:eastAsia="Calibri" w:cstheme="minorHAnsi"/>
        </w:rPr>
        <w:t>a přesný výkaz výměr a návrh na zvýšení či snížení ceny. Objednatel se k těmto zápisům vyjadřuje na vyzvání zhotovitele, nejpozději však do 7</w:t>
      </w:r>
      <w:r w:rsidRPr="00D431B8">
        <w:rPr>
          <w:rFonts w:eastAsia="Calibri" w:cstheme="minorHAnsi"/>
          <w:b/>
        </w:rPr>
        <w:t xml:space="preserve"> </w:t>
      </w:r>
      <w:r w:rsidRPr="00D431B8">
        <w:rPr>
          <w:rFonts w:eastAsia="Calibri" w:cstheme="minorHAnsi"/>
        </w:rPr>
        <w:t>pracovních dnů od vyzvání zhotovitelem. Zápis zhotovitele musí obsahovat i odkaz na zápis ve stavebním deníku a přesné určení, kde a kdy vícepráce vznikly a z jakého důvodu. Změnový list musí být podepsán objednatelem a slouží jako podklad pr</w:t>
      </w:r>
      <w:r w:rsidR="00734CDE" w:rsidRPr="00D431B8">
        <w:rPr>
          <w:rFonts w:eastAsia="Calibri" w:cstheme="minorHAnsi"/>
        </w:rPr>
        <w:t xml:space="preserve">o případný dodatek smlouvy </w:t>
      </w:r>
      <w:r w:rsidRPr="00D431B8">
        <w:rPr>
          <w:rFonts w:eastAsia="Calibri" w:cstheme="minorHAnsi"/>
        </w:rPr>
        <w:t>o</w:t>
      </w:r>
      <w:r w:rsidR="00734CDE" w:rsidRPr="00D431B8">
        <w:rPr>
          <w:rFonts w:eastAsia="Calibri" w:cstheme="minorHAnsi"/>
        </w:rPr>
        <w:t xml:space="preserve"> dílo. </w:t>
      </w:r>
      <w:r w:rsidRPr="00D431B8">
        <w:rPr>
          <w:rFonts w:eastAsia="Calibri" w:cstheme="minorHAnsi"/>
        </w:rPr>
        <w:t>Bez podepsaného změnového listu se má za to, že práce i materiál, použitý ke zhotovení díla, byly součástí předmětu díla a byly zahrnuty v jeho ceně.</w:t>
      </w:r>
    </w:p>
    <w:p w:rsidR="00CB44D7" w:rsidRPr="00D431B8" w:rsidRDefault="00CB44D7" w:rsidP="00CB44D7">
      <w:pPr>
        <w:numPr>
          <w:ilvl w:val="1"/>
          <w:numId w:val="13"/>
        </w:numPr>
        <w:spacing w:after="80" w:line="288" w:lineRule="auto"/>
        <w:ind w:left="567" w:hanging="567"/>
        <w:jc w:val="both"/>
        <w:rPr>
          <w:rFonts w:eastAsia="Calibri" w:cstheme="minorHAnsi"/>
        </w:rPr>
      </w:pPr>
      <w:r w:rsidRPr="00D431B8">
        <w:rPr>
          <w:rFonts w:eastAsia="Calibri" w:cstheme="minorHAnsi"/>
        </w:rPr>
        <w:t>Zhotovitel se zavazuje realizovat práce vyžadující zvláštní způsobilost nebo povolení podle příslušných předpisů osobami, které tuto podmínku splňují.</w:t>
      </w:r>
    </w:p>
    <w:p w:rsidR="00CB44D7" w:rsidRPr="00D431B8" w:rsidRDefault="00CB44D7" w:rsidP="00CB44D7">
      <w:pPr>
        <w:numPr>
          <w:ilvl w:val="1"/>
          <w:numId w:val="13"/>
        </w:numPr>
        <w:spacing w:after="80" w:line="288" w:lineRule="auto"/>
        <w:ind w:left="567" w:hanging="567"/>
        <w:jc w:val="both"/>
        <w:rPr>
          <w:rFonts w:eastAsia="Calibri" w:cstheme="minorHAnsi"/>
        </w:rPr>
      </w:pPr>
      <w:r w:rsidRPr="00D431B8">
        <w:rPr>
          <w:rFonts w:eastAsia="Calibri" w:cstheme="minorHAnsi"/>
        </w:rPr>
        <w:t>Zhotovitel je povinen vést průkaznou evidenci o škodách na zdraví a majetku způsobených při činnosti zhotovitele související s prováděním díla podle této smlouvy a všechny tyto škody bezodkladně oznamovat objednateli.</w:t>
      </w:r>
    </w:p>
    <w:p w:rsidR="007B1475" w:rsidRPr="00D431B8" w:rsidRDefault="00FF2555" w:rsidP="00CB44D7">
      <w:pPr>
        <w:numPr>
          <w:ilvl w:val="1"/>
          <w:numId w:val="13"/>
        </w:numPr>
        <w:spacing w:after="80" w:line="288" w:lineRule="auto"/>
        <w:ind w:left="567" w:hanging="567"/>
        <w:jc w:val="both"/>
        <w:rPr>
          <w:rFonts w:eastAsia="Calibri" w:cstheme="minorHAnsi"/>
        </w:rPr>
      </w:pPr>
      <w:r w:rsidRPr="00D431B8">
        <w:rPr>
          <w:rFonts w:eastAsia="Calibri" w:cstheme="minorHAnsi"/>
        </w:rPr>
        <w:t xml:space="preserve">Zhotovitel je povinen sjednat a udržovat </w:t>
      </w:r>
      <w:r w:rsidR="007B1475" w:rsidRPr="00D431B8">
        <w:rPr>
          <w:rFonts w:eastAsia="Calibri" w:cstheme="minorHAnsi"/>
        </w:rPr>
        <w:t>po celou dobu provádění díla a to až do termínu předání a převzetí</w:t>
      </w:r>
      <w:r w:rsidR="00F14CBA" w:rsidRPr="00D431B8">
        <w:rPr>
          <w:rFonts w:eastAsia="Calibri" w:cstheme="minorHAnsi"/>
        </w:rPr>
        <w:t xml:space="preserve">, v platnosti </w:t>
      </w:r>
      <w:r w:rsidR="00F14CBA" w:rsidRPr="00D431B8">
        <w:rPr>
          <w:rFonts w:eastAsia="Calibri" w:cstheme="minorHAnsi"/>
          <w:b/>
        </w:rPr>
        <w:t>p</w:t>
      </w:r>
      <w:r w:rsidRPr="00D431B8">
        <w:rPr>
          <w:rFonts w:eastAsia="Calibri" w:cstheme="minorHAnsi"/>
          <w:b/>
        </w:rPr>
        <w:t>ojištění díla</w:t>
      </w:r>
      <w:r w:rsidR="007B1475" w:rsidRPr="00D431B8">
        <w:rPr>
          <w:rFonts w:eastAsia="Calibri" w:cstheme="minorHAnsi"/>
          <w:b/>
        </w:rPr>
        <w:t xml:space="preserve"> – stavebně montážní pojištění </w:t>
      </w:r>
      <w:r w:rsidR="007B1475" w:rsidRPr="00D431B8">
        <w:rPr>
          <w:rFonts w:eastAsia="Calibri" w:cstheme="minorHAnsi"/>
        </w:rPr>
        <w:t xml:space="preserve">u společnosti, která je autorizovanou pojišťovnou v České republice. Pojistná částka bude sjednána minimálně do výše hodnoty díla včetně DPH dle této smlouvy. </w:t>
      </w:r>
    </w:p>
    <w:p w:rsidR="007B1475" w:rsidRPr="00546B0E" w:rsidRDefault="007B1475" w:rsidP="00CB44D7">
      <w:pPr>
        <w:numPr>
          <w:ilvl w:val="1"/>
          <w:numId w:val="13"/>
        </w:numPr>
        <w:spacing w:after="80" w:line="288" w:lineRule="auto"/>
        <w:ind w:left="567" w:hanging="567"/>
        <w:jc w:val="both"/>
        <w:rPr>
          <w:rFonts w:eastAsia="Calibri" w:cstheme="minorHAnsi"/>
        </w:rPr>
      </w:pPr>
      <w:r w:rsidRPr="00546B0E">
        <w:rPr>
          <w:rFonts w:eastAsia="Calibri" w:cstheme="minorHAnsi"/>
        </w:rPr>
        <w:t xml:space="preserve">Zhotovitel je povinen sjednat a udržovat, po celou dobu provádění díla a to až do termínu předání a převzetí, v platnosti </w:t>
      </w:r>
      <w:r w:rsidR="00FF2555" w:rsidRPr="00546B0E">
        <w:rPr>
          <w:rFonts w:eastAsia="Calibri" w:cstheme="minorHAnsi"/>
          <w:b/>
        </w:rPr>
        <w:t>pojištění odpovědnosti za škodu na majetku a zdraví osob</w:t>
      </w:r>
      <w:r w:rsidR="00FF2555" w:rsidRPr="00546B0E">
        <w:rPr>
          <w:rFonts w:eastAsia="Calibri" w:cstheme="minorHAnsi"/>
        </w:rPr>
        <w:t xml:space="preserve"> u společnosti, která je autorizovanou pojišťovnou v České republice. Pojištění odpovědnosti za škodu způsobenou zhotovitelem třetím osobám musí být sjednáno mezi zhotovitelem jako pojištěným a pojišťovnou pro případ odpovědnosti zhotovitele za škodu, která může nastat v souvislosti s prováděním činnosti zhotovitele dle této smlouvy, s tím, že zhotovitel je odpovědný za škodu, která je výsledkem jeho činností nebo vyplývá z porušení obecně závazných právních předpisů a této smlouvy. </w:t>
      </w:r>
      <w:r w:rsidRPr="00546B0E">
        <w:rPr>
          <w:rFonts w:eastAsia="Calibri" w:cstheme="minorHAnsi"/>
        </w:rPr>
        <w:t>P</w:t>
      </w:r>
      <w:r w:rsidR="00FF2555" w:rsidRPr="00546B0E">
        <w:rPr>
          <w:rFonts w:eastAsia="Calibri" w:cstheme="minorHAnsi"/>
        </w:rPr>
        <w:t xml:space="preserve">ojistná částka u pojištění odpovědnosti za škodu na majetku a zdraví osob bude činit min. </w:t>
      </w:r>
      <w:r w:rsidR="00E2340F" w:rsidRPr="00546B0E">
        <w:rPr>
          <w:rFonts w:eastAsia="Calibri" w:cstheme="minorHAnsi"/>
          <w:b/>
        </w:rPr>
        <w:t>20</w:t>
      </w:r>
      <w:r w:rsidR="00C01FBA" w:rsidRPr="00546B0E">
        <w:rPr>
          <w:rFonts w:eastAsia="Calibri" w:cstheme="minorHAnsi"/>
          <w:b/>
        </w:rPr>
        <w:t> 000 000 </w:t>
      </w:r>
      <w:r w:rsidR="00FF2555" w:rsidRPr="00546B0E">
        <w:rPr>
          <w:rFonts w:eastAsia="Calibri" w:cstheme="minorHAnsi"/>
          <w:b/>
        </w:rPr>
        <w:t>Kč</w:t>
      </w:r>
      <w:r w:rsidR="00FF2555" w:rsidRPr="00546B0E">
        <w:rPr>
          <w:rFonts w:eastAsia="Calibri" w:cstheme="minorHAnsi"/>
        </w:rPr>
        <w:t xml:space="preserve">. </w:t>
      </w:r>
    </w:p>
    <w:p w:rsidR="00CB44D7" w:rsidRPr="00D431B8" w:rsidRDefault="00FF2555" w:rsidP="00CB44D7">
      <w:pPr>
        <w:numPr>
          <w:ilvl w:val="1"/>
          <w:numId w:val="13"/>
        </w:numPr>
        <w:spacing w:after="80" w:line="288" w:lineRule="auto"/>
        <w:ind w:left="567" w:hanging="567"/>
        <w:jc w:val="both"/>
        <w:rPr>
          <w:rFonts w:eastAsia="Calibri" w:cstheme="minorHAnsi"/>
        </w:rPr>
      </w:pPr>
      <w:r w:rsidRPr="00D431B8">
        <w:rPr>
          <w:rFonts w:eastAsia="Calibri" w:cstheme="minorHAnsi"/>
        </w:rPr>
        <w:lastRenderedPageBreak/>
        <w:t xml:space="preserve">Zhotovitel je povinen tyto pojistné smlouvy v kopii předložit objednateli </w:t>
      </w:r>
      <w:r w:rsidR="007B1475" w:rsidRPr="00D431B8">
        <w:rPr>
          <w:rFonts w:eastAsia="Calibri" w:cstheme="minorHAnsi"/>
        </w:rPr>
        <w:t>před podpisem smlouvy o dílo.</w:t>
      </w:r>
    </w:p>
    <w:p w:rsidR="00F77DE3" w:rsidRPr="00D431B8" w:rsidRDefault="00F77DE3" w:rsidP="00DD21C6">
      <w:pPr>
        <w:numPr>
          <w:ilvl w:val="1"/>
          <w:numId w:val="13"/>
        </w:numPr>
        <w:spacing w:after="80" w:line="288" w:lineRule="auto"/>
        <w:ind w:left="567" w:hanging="567"/>
        <w:jc w:val="both"/>
        <w:rPr>
          <w:rFonts w:eastAsia="Calibri" w:cstheme="minorHAnsi"/>
        </w:rPr>
      </w:pPr>
      <w:r w:rsidRPr="00D431B8">
        <w:rPr>
          <w:rFonts w:eastAsia="Calibri" w:cstheme="minorHAnsi"/>
        </w:rPr>
        <w:t xml:space="preserve">Zhotovitel se zavazuje bez zbytečného odkladu informovat objednatele o změně nebo ukončení předmětné pojistné smlouvy. Poruší-li tuto povinnost, je povinen objednateli uhradit jednorázovou smluvní pokutu ve výši </w:t>
      </w:r>
      <w:r w:rsidR="00DD21C6" w:rsidRPr="00D431B8">
        <w:rPr>
          <w:rFonts w:eastAsia="Calibri" w:cstheme="minorHAnsi"/>
        </w:rPr>
        <w:t>3</w:t>
      </w:r>
      <w:r w:rsidRPr="00D431B8">
        <w:rPr>
          <w:rFonts w:eastAsia="Calibri" w:cstheme="minorHAnsi"/>
        </w:rPr>
        <w:t>0 000,- Kč. V tomto případě je dále objednatel oprávněn od této smlouvy odstoupit.</w:t>
      </w:r>
    </w:p>
    <w:p w:rsidR="00CB44D7" w:rsidRPr="00D431B8" w:rsidRDefault="00CB44D7" w:rsidP="00CB44D7">
      <w:pPr>
        <w:numPr>
          <w:ilvl w:val="1"/>
          <w:numId w:val="13"/>
        </w:numPr>
        <w:spacing w:after="80" w:line="288" w:lineRule="auto"/>
        <w:ind w:left="567" w:hanging="567"/>
        <w:jc w:val="both"/>
        <w:rPr>
          <w:rFonts w:eastAsia="Calibri" w:cstheme="minorHAnsi"/>
        </w:rPr>
      </w:pPr>
      <w:r w:rsidRPr="00D431B8">
        <w:rPr>
          <w:rFonts w:eastAsia="Calibri" w:cstheme="minorHAnsi"/>
        </w:rPr>
        <w:t>Pokud zhotovitel způsobí svou činností objednateli škodu, je povinen ji v plné výši uhradit.</w:t>
      </w:r>
    </w:p>
    <w:p w:rsidR="00CB44D7" w:rsidRPr="00D431B8" w:rsidRDefault="00CB44D7" w:rsidP="00CB44D7">
      <w:pPr>
        <w:numPr>
          <w:ilvl w:val="1"/>
          <w:numId w:val="13"/>
        </w:numPr>
        <w:spacing w:after="80" w:line="288" w:lineRule="auto"/>
        <w:ind w:left="567" w:hanging="567"/>
        <w:jc w:val="both"/>
        <w:rPr>
          <w:rFonts w:eastAsia="Calibri" w:cstheme="minorHAnsi"/>
        </w:rPr>
      </w:pPr>
      <w:r w:rsidRPr="00D431B8">
        <w:rPr>
          <w:rFonts w:eastAsia="Calibri" w:cstheme="minorHAnsi"/>
        </w:rPr>
        <w:t>Zhotovitel je povinen archivovat originální vyhotovení smlouvy, její dodatky, originály účetních dokladů a dalších dokladů vztahujících se k realizaci předmětu té</w:t>
      </w:r>
      <w:r w:rsidR="006152BD" w:rsidRPr="00D431B8">
        <w:rPr>
          <w:rFonts w:eastAsia="Calibri" w:cstheme="minorHAnsi"/>
        </w:rPr>
        <w:t>to smlouvy.</w:t>
      </w:r>
      <w:r w:rsidRPr="00D431B8">
        <w:rPr>
          <w:rFonts w:eastAsia="Calibri" w:cstheme="minorHAnsi"/>
        </w:rPr>
        <w:t xml:space="preserve"> Zhotovitel se zavazuje poskytnout na žádost objednatele veškeré doklady týkající se díla dle této</w:t>
      </w:r>
      <w:r w:rsidR="006152BD" w:rsidRPr="00D431B8">
        <w:rPr>
          <w:rFonts w:eastAsia="Calibri" w:cstheme="minorHAnsi"/>
        </w:rPr>
        <w:t xml:space="preserve"> uzavřené smlouvy. Dále je zhotovitel</w:t>
      </w:r>
      <w:r w:rsidRPr="00D431B8">
        <w:rPr>
          <w:rFonts w:eastAsia="Calibri" w:cstheme="minorHAnsi"/>
        </w:rPr>
        <w:t xml:space="preserve"> povinen př</w:t>
      </w:r>
      <w:r w:rsidR="00860598" w:rsidRPr="00D431B8">
        <w:rPr>
          <w:rFonts w:eastAsia="Calibri" w:cstheme="minorHAnsi"/>
        </w:rPr>
        <w:t>enést tento závazek i na své pod</w:t>
      </w:r>
      <w:r w:rsidRPr="00D431B8">
        <w:rPr>
          <w:rFonts w:eastAsia="Calibri" w:cstheme="minorHAnsi"/>
        </w:rPr>
        <w:t>dodavatele.</w:t>
      </w:r>
    </w:p>
    <w:p w:rsidR="00CB44D7" w:rsidRPr="00D431B8" w:rsidRDefault="00CB44D7" w:rsidP="00CB44D7">
      <w:pPr>
        <w:numPr>
          <w:ilvl w:val="1"/>
          <w:numId w:val="13"/>
        </w:numPr>
        <w:spacing w:after="80" w:line="288" w:lineRule="auto"/>
        <w:ind w:left="567" w:hanging="567"/>
        <w:jc w:val="both"/>
        <w:rPr>
          <w:rFonts w:eastAsia="Calibri" w:cstheme="minorHAnsi"/>
        </w:rPr>
      </w:pPr>
      <w:r w:rsidRPr="00D431B8">
        <w:rPr>
          <w:rFonts w:eastAsia="Calibri" w:cstheme="minorHAnsi"/>
        </w:rPr>
        <w:t xml:space="preserve">Zhotovitel je podle ustanovení § 2 písm. e) zákona č. 320/2001 Sb., o finanční kontrole </w:t>
      </w:r>
      <w:r w:rsidRPr="00D431B8">
        <w:rPr>
          <w:rFonts w:eastAsia="Calibri" w:cstheme="minorHAnsi"/>
        </w:rPr>
        <w:br/>
        <w:t>ve veřejné správě a o změně některých zákonů, ve znění pozdějších předpisů, osobou povinnou spolupůsobit při výkonu finanční kontroly prováděné v souvislosti s úhradou zboží nebo služeb z veřejných výdajů. Zhotovitel je povinen poskytnout požadované in</w:t>
      </w:r>
      <w:r w:rsidR="006D5DBC" w:rsidRPr="00D431B8">
        <w:rPr>
          <w:rFonts w:eastAsia="Calibri" w:cstheme="minorHAnsi"/>
        </w:rPr>
        <w:t xml:space="preserve">formace </w:t>
      </w:r>
      <w:r w:rsidRPr="00D431B8">
        <w:rPr>
          <w:rFonts w:eastAsia="Calibri" w:cstheme="minorHAnsi"/>
        </w:rPr>
        <w:t>a dokumentaci zaměstnancům nebo zmocněncům, Ministerstva financí, Nejvyššího kontrolního úřadu, příslušného finančního úřadu a dalších oprávněných orgánů státní správy a vytvořit uvedeným orgánům podmínky k provedení kontroly předmětu díla a poskytnout jim součinnost.</w:t>
      </w:r>
    </w:p>
    <w:p w:rsidR="00492C2C" w:rsidRPr="00D431B8" w:rsidRDefault="00094AE5" w:rsidP="00492C2C">
      <w:pPr>
        <w:numPr>
          <w:ilvl w:val="1"/>
          <w:numId w:val="13"/>
        </w:numPr>
        <w:spacing w:after="80" w:line="288" w:lineRule="auto"/>
        <w:ind w:left="567" w:hanging="567"/>
        <w:jc w:val="both"/>
        <w:rPr>
          <w:rFonts w:eastAsia="Calibri" w:cstheme="minorHAnsi"/>
          <w:b/>
        </w:rPr>
      </w:pPr>
      <w:r w:rsidRPr="00D431B8">
        <w:rPr>
          <w:rFonts w:eastAsia="Calibri" w:cstheme="minorHAnsi"/>
        </w:rPr>
        <w:t>Zhotovitel provede dílo osobně</w:t>
      </w:r>
      <w:r w:rsidR="00B55C71" w:rsidRPr="00D431B8">
        <w:rPr>
          <w:rFonts w:eastAsia="Calibri" w:cstheme="minorHAnsi"/>
        </w:rPr>
        <w:t xml:space="preserve">. </w:t>
      </w:r>
      <w:r w:rsidR="00CB44D7" w:rsidRPr="00D431B8">
        <w:rPr>
          <w:rFonts w:eastAsia="Calibri" w:cstheme="minorHAnsi"/>
        </w:rPr>
        <w:t xml:space="preserve">Další práce může nechat provést poddodavateli pod svým osobním vedením. </w:t>
      </w:r>
      <w:r w:rsidR="00860598" w:rsidRPr="00D431B8">
        <w:rPr>
          <w:rFonts w:eastAsia="Calibri" w:cstheme="minorHAnsi"/>
        </w:rPr>
        <w:t>Změna poddodavatele, jehož prostřednictvím Zhotovitel prokazoval v zadávacím řízení kvalifikaci,</w:t>
      </w:r>
      <w:r w:rsidRPr="00D431B8">
        <w:rPr>
          <w:rFonts w:eastAsia="Calibri" w:cstheme="minorHAnsi"/>
        </w:rPr>
        <w:t xml:space="preserve"> či změna poddodavatele, který byl uveden v rámci nabídky,</w:t>
      </w:r>
      <w:r w:rsidR="00860598" w:rsidRPr="00D431B8">
        <w:rPr>
          <w:rFonts w:eastAsia="Calibri" w:cstheme="minorHAnsi"/>
        </w:rPr>
        <w:t xml:space="preserve"> je možná pouze po předchozím schválení ze strany objednatele, a to za předpokladu, že nový poddodavatel prokáže před uzavřením smlouvy mezi </w:t>
      </w:r>
      <w:r w:rsidR="00876499">
        <w:rPr>
          <w:rFonts w:eastAsia="Calibri" w:cstheme="minorHAnsi"/>
        </w:rPr>
        <w:t>z</w:t>
      </w:r>
      <w:r w:rsidR="00860598" w:rsidRPr="00D431B8">
        <w:rPr>
          <w:rFonts w:eastAsia="Calibri" w:cstheme="minorHAnsi"/>
        </w:rPr>
        <w:t xml:space="preserve">hotovitelem a poddodavatelem kvalifikaci v rozsahu minimálně shodném s rozsahem, kterým kvalifikaci prokazoval původní poddodavatel. </w:t>
      </w:r>
      <w:r w:rsidR="00CB44D7" w:rsidRPr="00D431B8">
        <w:rPr>
          <w:rFonts w:eastAsia="Calibri" w:cstheme="minorHAnsi"/>
        </w:rPr>
        <w:t xml:space="preserve">Změna poddodavatele v průběhu plnění předmětu smlouvy je možná pouze po předchozím písemném souhlasu objednatele. Zhotovitel je oprávněn změnit poddodavatele pouze z vážných důvodů. </w:t>
      </w:r>
    </w:p>
    <w:p w:rsidR="00CB44D7" w:rsidRPr="00D431B8" w:rsidRDefault="00CB44D7" w:rsidP="00CB44D7">
      <w:pPr>
        <w:numPr>
          <w:ilvl w:val="1"/>
          <w:numId w:val="13"/>
        </w:numPr>
        <w:spacing w:after="80" w:line="288" w:lineRule="auto"/>
        <w:ind w:left="567" w:hanging="567"/>
        <w:jc w:val="both"/>
        <w:rPr>
          <w:rFonts w:eastAsia="Calibri" w:cstheme="minorHAnsi"/>
        </w:rPr>
      </w:pPr>
      <w:r w:rsidRPr="00D431B8">
        <w:rPr>
          <w:rFonts w:eastAsia="Calibri" w:cstheme="minorHAnsi"/>
        </w:rPr>
        <w:t>Bude-li jakýkoliv poddodavatel vykonávat činnost při plnění předmětu smlouvy, je zhotovitel povinen předem objednateli sdělit jejich jméno a příjmení, r</w:t>
      </w:r>
      <w:r w:rsidR="006D5DBC" w:rsidRPr="00D431B8">
        <w:rPr>
          <w:rFonts w:eastAsia="Calibri" w:cstheme="minorHAnsi"/>
        </w:rPr>
        <w:t xml:space="preserve">esp. název nebo obchodní firmu </w:t>
      </w:r>
      <w:r w:rsidRPr="00D431B8">
        <w:rPr>
          <w:rFonts w:eastAsia="Calibri" w:cstheme="minorHAnsi"/>
        </w:rPr>
        <w:t xml:space="preserve">a další základní identifikační údaje, včetně základního </w:t>
      </w:r>
      <w:r w:rsidR="006D5DBC" w:rsidRPr="00D431B8">
        <w:rPr>
          <w:rFonts w:eastAsia="Calibri" w:cstheme="minorHAnsi"/>
        </w:rPr>
        <w:t xml:space="preserve">určení rozsahu jejich činnosti </w:t>
      </w:r>
      <w:r w:rsidRPr="00D431B8">
        <w:rPr>
          <w:rFonts w:eastAsia="Calibri" w:cstheme="minorHAnsi"/>
        </w:rPr>
        <w:t>při plnění díla.</w:t>
      </w:r>
      <w:r w:rsidR="00DD21C6" w:rsidRPr="00D431B8">
        <w:rPr>
          <w:rFonts w:eastAsia="Calibri" w:cstheme="minorHAnsi"/>
        </w:rPr>
        <w:t xml:space="preserve"> Zhotovitel se zavazuje uhradit smluvní pokutu do výše 20 000,- Kč za prokazatelné zjištění, že zhotovitel neprovádí dílo vlastními pracovníky nebo pomocí poddodavatelů odsouhlasených objednatelem.</w:t>
      </w:r>
    </w:p>
    <w:p w:rsidR="00CB44D7" w:rsidRPr="00D431B8" w:rsidRDefault="00CB44D7" w:rsidP="00CB44D7">
      <w:pPr>
        <w:keepNext/>
        <w:spacing w:after="80" w:line="288" w:lineRule="auto"/>
        <w:jc w:val="center"/>
        <w:outlineLvl w:val="1"/>
        <w:rPr>
          <w:rFonts w:eastAsia="Times New Roman" w:cstheme="minorHAnsi"/>
          <w:b/>
          <w:spacing w:val="20"/>
          <w:lang w:eastAsia="cs-CZ"/>
        </w:rPr>
      </w:pPr>
      <w:r w:rsidRPr="00D431B8">
        <w:rPr>
          <w:rFonts w:eastAsia="Times New Roman" w:cstheme="minorHAnsi"/>
          <w:b/>
          <w:spacing w:val="20"/>
          <w:lang w:eastAsia="cs-CZ"/>
        </w:rPr>
        <w:t>VII.</w:t>
      </w:r>
    </w:p>
    <w:p w:rsidR="00CB44D7" w:rsidRPr="00D431B8" w:rsidRDefault="00CB44D7" w:rsidP="00CB44D7">
      <w:pPr>
        <w:keepNext/>
        <w:spacing w:after="80" w:line="288" w:lineRule="auto"/>
        <w:jc w:val="center"/>
        <w:outlineLvl w:val="1"/>
        <w:rPr>
          <w:rFonts w:eastAsia="Times New Roman" w:cstheme="minorHAnsi"/>
          <w:b/>
          <w:caps/>
          <w:spacing w:val="20"/>
          <w:lang w:eastAsia="cs-CZ"/>
        </w:rPr>
      </w:pPr>
      <w:r w:rsidRPr="00D431B8">
        <w:rPr>
          <w:rFonts w:eastAsia="Times New Roman" w:cstheme="minorHAnsi"/>
          <w:b/>
          <w:caps/>
          <w:spacing w:val="20"/>
          <w:lang w:eastAsia="cs-CZ"/>
        </w:rPr>
        <w:t>Způsob provedení díla</w:t>
      </w:r>
    </w:p>
    <w:p w:rsidR="00CB44D7" w:rsidRPr="00D431B8" w:rsidRDefault="00CB44D7" w:rsidP="00CB44D7">
      <w:pPr>
        <w:numPr>
          <w:ilvl w:val="1"/>
          <w:numId w:val="15"/>
        </w:numPr>
        <w:spacing w:after="80" w:line="288" w:lineRule="auto"/>
        <w:ind w:left="567" w:hanging="567"/>
        <w:jc w:val="both"/>
        <w:rPr>
          <w:rFonts w:eastAsia="Calibri" w:cstheme="minorHAnsi"/>
        </w:rPr>
      </w:pPr>
      <w:r w:rsidRPr="00D431B8">
        <w:rPr>
          <w:rFonts w:eastAsia="Calibri" w:cstheme="minorHAnsi"/>
        </w:rPr>
        <w:t>Zhotovitel splní svoji povinnost provést sjednané dílo na své náklady a svou odpovědnost s odbornou péčí v rozsahu čl. I. (předmět smlouvy) jeho řádným dokončením a předáním předmětu díla objednateli v místě jeho provádění. Zhotovitel provede dílo v kvalitě stanovené platnými technickými normami, obecně závaznými právními předpisy a rozhodnutími veřejnoprávních orgánů, vztahujícími se k realizaci díla.</w:t>
      </w:r>
    </w:p>
    <w:p w:rsidR="00CB44D7" w:rsidRPr="00D431B8" w:rsidRDefault="00CB44D7" w:rsidP="00CB44D7">
      <w:pPr>
        <w:numPr>
          <w:ilvl w:val="1"/>
          <w:numId w:val="15"/>
        </w:numPr>
        <w:spacing w:after="80" w:line="288" w:lineRule="auto"/>
        <w:ind w:left="567" w:hanging="567"/>
        <w:jc w:val="both"/>
        <w:rPr>
          <w:rFonts w:eastAsia="Calibri" w:cstheme="minorHAnsi"/>
        </w:rPr>
      </w:pPr>
      <w:r w:rsidRPr="00D431B8">
        <w:rPr>
          <w:rFonts w:eastAsia="Calibri" w:cstheme="minorHAnsi"/>
        </w:rPr>
        <w:lastRenderedPageBreak/>
        <w:t>Veškeré odborné práce musí vykonávat pracovníci zhotovitele nebo poddodavatelů mající příslušnou kvalifikaci.</w:t>
      </w:r>
    </w:p>
    <w:p w:rsidR="00CB44D7" w:rsidRPr="00D431B8" w:rsidRDefault="00CB44D7" w:rsidP="00CB44D7">
      <w:pPr>
        <w:numPr>
          <w:ilvl w:val="1"/>
          <w:numId w:val="15"/>
        </w:numPr>
        <w:spacing w:after="80" w:line="288" w:lineRule="auto"/>
        <w:ind w:left="567" w:hanging="567"/>
        <w:jc w:val="both"/>
        <w:rPr>
          <w:rFonts w:eastAsia="Calibri" w:cstheme="minorHAnsi"/>
        </w:rPr>
      </w:pPr>
      <w:r w:rsidRPr="00D431B8">
        <w:rPr>
          <w:rFonts w:eastAsia="Calibri" w:cstheme="minorHAnsi"/>
        </w:rPr>
        <w:t>Zhotovitel v plné míře odpovídá za bezpečnost a ochranu zdraví všech osob v prostoru provádění díla a zabezpečí jejich vybavení ochrannými pracovními pomůckami.</w:t>
      </w:r>
    </w:p>
    <w:p w:rsidR="00CB44D7" w:rsidRPr="00D431B8" w:rsidRDefault="00CB44D7" w:rsidP="00CB44D7">
      <w:pPr>
        <w:numPr>
          <w:ilvl w:val="1"/>
          <w:numId w:val="15"/>
        </w:numPr>
        <w:spacing w:after="80" w:line="288" w:lineRule="auto"/>
        <w:ind w:left="567" w:hanging="567"/>
        <w:jc w:val="both"/>
        <w:rPr>
          <w:rFonts w:eastAsia="Calibri" w:cstheme="minorHAnsi"/>
        </w:rPr>
      </w:pPr>
      <w:r w:rsidRPr="00D431B8">
        <w:rPr>
          <w:rFonts w:eastAsia="Calibri" w:cstheme="minorHAnsi"/>
        </w:rPr>
        <w:t xml:space="preserve">Nebezpečí škod na zhotovovaném díle nese zhotovitel od převzetí místa plnění díla až </w:t>
      </w:r>
      <w:r w:rsidRPr="00D431B8">
        <w:rPr>
          <w:rFonts w:eastAsia="Calibri" w:cstheme="minorHAnsi"/>
        </w:rPr>
        <w:br/>
        <w:t>do doby převzetí dokončeného díla.</w:t>
      </w:r>
    </w:p>
    <w:p w:rsidR="00CB44D7" w:rsidRPr="00D431B8" w:rsidRDefault="00CB44D7" w:rsidP="00CB44D7">
      <w:pPr>
        <w:numPr>
          <w:ilvl w:val="1"/>
          <w:numId w:val="15"/>
        </w:numPr>
        <w:spacing w:after="80" w:line="288" w:lineRule="auto"/>
        <w:ind w:left="567" w:hanging="567"/>
        <w:jc w:val="both"/>
        <w:rPr>
          <w:rFonts w:eastAsia="Calibri" w:cstheme="minorHAnsi"/>
        </w:rPr>
      </w:pPr>
      <w:r w:rsidRPr="00D431B8">
        <w:rPr>
          <w:rFonts w:eastAsia="Calibri" w:cstheme="minorHAnsi"/>
        </w:rPr>
        <w:t>Původcem odpadu, který při provádění díla vznikne, je zhotovitel. Zhotovitel zajistí likvidaci tohoto odpadu v souladu se zákonem č. 185/2001 Sb., o odpadech, ve znění pozdějších předpisů.</w:t>
      </w:r>
    </w:p>
    <w:p w:rsidR="00CB44D7" w:rsidRPr="00D431B8" w:rsidRDefault="00CB44D7" w:rsidP="00CB44D7">
      <w:pPr>
        <w:numPr>
          <w:ilvl w:val="1"/>
          <w:numId w:val="15"/>
        </w:numPr>
        <w:spacing w:after="80" w:line="288" w:lineRule="auto"/>
        <w:ind w:left="567" w:hanging="567"/>
        <w:jc w:val="both"/>
        <w:rPr>
          <w:rFonts w:eastAsia="Calibri" w:cstheme="minorHAnsi"/>
        </w:rPr>
      </w:pPr>
      <w:r w:rsidRPr="00D431B8">
        <w:rPr>
          <w:rFonts w:eastAsia="Calibri" w:cstheme="minorHAnsi"/>
        </w:rPr>
        <w:t>Zhotovitel se zavazuje čistit veškeré příjezdové komunikace nebo jiná veřejná prostranství na svůj náklad, způsobí-li jejich znečištění v souvislosti s prováděním díla.</w:t>
      </w:r>
    </w:p>
    <w:p w:rsidR="00CB44D7" w:rsidRPr="00D431B8" w:rsidRDefault="00CB44D7" w:rsidP="00CB44D7">
      <w:pPr>
        <w:numPr>
          <w:ilvl w:val="1"/>
          <w:numId w:val="15"/>
        </w:numPr>
        <w:spacing w:after="80" w:line="288" w:lineRule="auto"/>
        <w:ind w:left="567" w:hanging="567"/>
        <w:jc w:val="both"/>
        <w:rPr>
          <w:rFonts w:eastAsia="Calibri" w:cstheme="minorHAnsi"/>
        </w:rPr>
      </w:pPr>
      <w:r w:rsidRPr="00D431B8">
        <w:rPr>
          <w:rFonts w:eastAsia="Calibri" w:cstheme="minorHAnsi"/>
        </w:rPr>
        <w:t>Objednatel se zavazuje poskytnout zhotoviteli součinnost při řešení všech otázek souvisejících s prováděním díla.</w:t>
      </w:r>
      <w:r w:rsidRPr="00D431B8">
        <w:rPr>
          <w:rFonts w:eastAsia="Calibri" w:cstheme="minorHAnsi"/>
          <w:color w:val="FF0000"/>
        </w:rPr>
        <w:t xml:space="preserve"> </w:t>
      </w:r>
    </w:p>
    <w:p w:rsidR="00CB44D7" w:rsidRPr="00D431B8" w:rsidRDefault="00CB44D7" w:rsidP="00CB44D7">
      <w:pPr>
        <w:numPr>
          <w:ilvl w:val="1"/>
          <w:numId w:val="15"/>
        </w:numPr>
        <w:spacing w:after="80" w:line="288" w:lineRule="auto"/>
        <w:ind w:left="567" w:hanging="567"/>
        <w:jc w:val="both"/>
        <w:rPr>
          <w:rFonts w:eastAsia="Calibri" w:cstheme="minorHAnsi"/>
        </w:rPr>
      </w:pPr>
      <w:r w:rsidRPr="00D431B8">
        <w:rPr>
          <w:rFonts w:eastAsia="Calibri" w:cstheme="minorHAnsi"/>
        </w:rPr>
        <w:t>Osoba oprávněná jednat za objednatele ve věcech technických</w:t>
      </w:r>
      <w:r w:rsidR="00661EB1">
        <w:rPr>
          <w:rFonts w:eastAsia="Calibri" w:cstheme="minorHAnsi"/>
        </w:rPr>
        <w:t xml:space="preserve"> nebo technický dozor stavebníka</w:t>
      </w:r>
      <w:r w:rsidRPr="00D431B8">
        <w:rPr>
          <w:rFonts w:eastAsia="Calibri" w:cstheme="minorHAnsi"/>
        </w:rPr>
        <w:t xml:space="preserve"> je oprávněna za objednatele činit tyto úkony:</w:t>
      </w:r>
    </w:p>
    <w:p w:rsidR="00CB44D7" w:rsidRPr="00D431B8" w:rsidRDefault="00CB44D7" w:rsidP="00CB44D7">
      <w:pPr>
        <w:numPr>
          <w:ilvl w:val="0"/>
          <w:numId w:val="16"/>
        </w:numPr>
        <w:tabs>
          <w:tab w:val="left" w:pos="0"/>
          <w:tab w:val="num" w:pos="1134"/>
        </w:tabs>
        <w:spacing w:after="80" w:line="288" w:lineRule="auto"/>
        <w:ind w:left="1418"/>
        <w:jc w:val="both"/>
        <w:rPr>
          <w:rFonts w:eastAsia="Calibri" w:cstheme="minorHAnsi"/>
        </w:rPr>
      </w:pPr>
      <w:r w:rsidRPr="00D431B8">
        <w:rPr>
          <w:rFonts w:eastAsia="Calibri" w:cstheme="minorHAnsi"/>
        </w:rPr>
        <w:t>předat a převzít staveniště,</w:t>
      </w:r>
    </w:p>
    <w:p w:rsidR="00CB44D7" w:rsidRPr="00D431B8" w:rsidRDefault="00CB44D7" w:rsidP="00CB44D7">
      <w:pPr>
        <w:numPr>
          <w:ilvl w:val="0"/>
          <w:numId w:val="16"/>
        </w:numPr>
        <w:tabs>
          <w:tab w:val="num" w:pos="0"/>
        </w:tabs>
        <w:spacing w:after="80" w:line="288" w:lineRule="auto"/>
        <w:ind w:left="1418"/>
        <w:jc w:val="both"/>
        <w:rPr>
          <w:rFonts w:eastAsia="Calibri" w:cstheme="minorHAnsi"/>
        </w:rPr>
      </w:pPr>
      <w:r w:rsidRPr="00D431B8">
        <w:rPr>
          <w:rFonts w:eastAsia="Calibri" w:cstheme="minorHAnsi"/>
        </w:rPr>
        <w:t>kontrolovat provádění prací ve smyslu § 2593 občanského zákoníku,</w:t>
      </w:r>
    </w:p>
    <w:p w:rsidR="00CB44D7" w:rsidRPr="00D431B8" w:rsidRDefault="00CB44D7" w:rsidP="00CB44D7">
      <w:pPr>
        <w:numPr>
          <w:ilvl w:val="0"/>
          <w:numId w:val="16"/>
        </w:numPr>
        <w:tabs>
          <w:tab w:val="num" w:pos="0"/>
        </w:tabs>
        <w:spacing w:after="80" w:line="288" w:lineRule="auto"/>
        <w:ind w:left="1418"/>
        <w:jc w:val="both"/>
        <w:rPr>
          <w:rFonts w:eastAsia="Calibri" w:cstheme="minorHAnsi"/>
        </w:rPr>
      </w:pPr>
      <w:r w:rsidRPr="00D431B8">
        <w:rPr>
          <w:rFonts w:eastAsia="Calibri" w:cstheme="minorHAnsi"/>
        </w:rPr>
        <w:t>kontrolovat činnost zhotovitele v místě plnění díla,</w:t>
      </w:r>
    </w:p>
    <w:p w:rsidR="00CB44D7" w:rsidRPr="00D431B8" w:rsidRDefault="00CB44D7" w:rsidP="00CB44D7">
      <w:pPr>
        <w:numPr>
          <w:ilvl w:val="0"/>
          <w:numId w:val="16"/>
        </w:numPr>
        <w:tabs>
          <w:tab w:val="num" w:pos="0"/>
        </w:tabs>
        <w:spacing w:after="80" w:line="288" w:lineRule="auto"/>
        <w:ind w:left="1418"/>
        <w:jc w:val="both"/>
        <w:rPr>
          <w:rFonts w:eastAsia="Calibri" w:cstheme="minorHAnsi"/>
        </w:rPr>
      </w:pPr>
      <w:r w:rsidRPr="00D431B8">
        <w:rPr>
          <w:rFonts w:eastAsia="Calibri" w:cstheme="minorHAnsi"/>
        </w:rPr>
        <w:t xml:space="preserve">odsouhlasovat soupis provedených prací a dodávek, </w:t>
      </w:r>
    </w:p>
    <w:p w:rsidR="00CB44D7" w:rsidRPr="00D431B8" w:rsidRDefault="00CB44D7" w:rsidP="00CB44D7">
      <w:pPr>
        <w:numPr>
          <w:ilvl w:val="0"/>
          <w:numId w:val="16"/>
        </w:numPr>
        <w:tabs>
          <w:tab w:val="left" w:pos="0"/>
          <w:tab w:val="num" w:pos="1134"/>
        </w:tabs>
        <w:spacing w:after="80" w:line="288" w:lineRule="auto"/>
        <w:ind w:left="1418"/>
        <w:jc w:val="both"/>
        <w:rPr>
          <w:rFonts w:eastAsia="Calibri" w:cstheme="minorHAnsi"/>
        </w:rPr>
      </w:pPr>
      <w:r w:rsidRPr="00D431B8">
        <w:rPr>
          <w:rFonts w:eastAsia="Calibri" w:cstheme="minorHAnsi"/>
        </w:rPr>
        <w:t>svolávat kontrolní dny a účastnit se jich,</w:t>
      </w:r>
    </w:p>
    <w:p w:rsidR="00AE60A1" w:rsidRPr="00D431B8" w:rsidRDefault="00CB44D7" w:rsidP="00C01FBA">
      <w:pPr>
        <w:numPr>
          <w:ilvl w:val="0"/>
          <w:numId w:val="16"/>
        </w:numPr>
        <w:tabs>
          <w:tab w:val="left" w:pos="0"/>
          <w:tab w:val="num" w:pos="1418"/>
        </w:tabs>
        <w:spacing w:after="80" w:line="288" w:lineRule="auto"/>
        <w:ind w:left="1418"/>
        <w:jc w:val="both"/>
        <w:rPr>
          <w:rFonts w:eastAsia="Calibri" w:cstheme="minorHAnsi"/>
        </w:rPr>
      </w:pPr>
      <w:r w:rsidRPr="00D431B8">
        <w:rPr>
          <w:rFonts w:eastAsia="Calibri" w:cstheme="minorHAnsi"/>
        </w:rPr>
        <w:t>ostatní úkony ze strany objednatele je oprávněn činit jiný pracovník objednatele pouze na základě pověření (plné moci) uděleného osobou oprávněnou za objednatele jednat ve věcech smluvních.</w:t>
      </w:r>
    </w:p>
    <w:p w:rsidR="00CB44D7" w:rsidRPr="00D431B8" w:rsidRDefault="00CB44D7" w:rsidP="00CB44D7">
      <w:pPr>
        <w:tabs>
          <w:tab w:val="num" w:pos="709"/>
          <w:tab w:val="left" w:pos="993"/>
          <w:tab w:val="left" w:pos="1276"/>
          <w:tab w:val="left" w:pos="3402"/>
        </w:tabs>
        <w:spacing w:after="80" w:line="288" w:lineRule="auto"/>
        <w:ind w:left="567" w:hanging="567"/>
        <w:jc w:val="center"/>
        <w:rPr>
          <w:rFonts w:eastAsia="Times New Roman" w:cstheme="minorHAnsi"/>
          <w:b/>
          <w:lang w:eastAsia="cs-CZ"/>
        </w:rPr>
      </w:pPr>
      <w:r w:rsidRPr="00D431B8">
        <w:rPr>
          <w:rFonts w:eastAsia="Times New Roman" w:cstheme="minorHAnsi"/>
          <w:b/>
          <w:lang w:eastAsia="cs-CZ"/>
        </w:rPr>
        <w:t>VIII.</w:t>
      </w:r>
    </w:p>
    <w:p w:rsidR="00CB44D7" w:rsidRPr="00D431B8" w:rsidRDefault="00CB44D7" w:rsidP="00CB44D7">
      <w:pPr>
        <w:tabs>
          <w:tab w:val="num" w:pos="709"/>
          <w:tab w:val="left" w:pos="993"/>
          <w:tab w:val="left" w:pos="1276"/>
          <w:tab w:val="left" w:pos="3402"/>
        </w:tabs>
        <w:spacing w:after="80" w:line="288" w:lineRule="auto"/>
        <w:ind w:left="567" w:hanging="567"/>
        <w:jc w:val="center"/>
        <w:rPr>
          <w:rFonts w:eastAsia="Times New Roman" w:cstheme="minorHAnsi"/>
          <w:b/>
          <w:caps/>
          <w:lang w:eastAsia="cs-CZ"/>
        </w:rPr>
      </w:pPr>
      <w:r w:rsidRPr="00D431B8">
        <w:rPr>
          <w:rFonts w:eastAsia="Times New Roman" w:cstheme="minorHAnsi"/>
          <w:b/>
          <w:caps/>
          <w:lang w:eastAsia="cs-CZ"/>
        </w:rPr>
        <w:t xml:space="preserve">Předání </w:t>
      </w:r>
      <w:r w:rsidR="00860598" w:rsidRPr="00D431B8">
        <w:rPr>
          <w:rFonts w:eastAsia="Times New Roman" w:cstheme="minorHAnsi"/>
          <w:b/>
          <w:caps/>
          <w:lang w:eastAsia="cs-CZ"/>
        </w:rPr>
        <w:t xml:space="preserve">a převzetí </w:t>
      </w:r>
      <w:r w:rsidRPr="00D431B8">
        <w:rPr>
          <w:rFonts w:eastAsia="Times New Roman" w:cstheme="minorHAnsi"/>
          <w:b/>
          <w:caps/>
          <w:lang w:eastAsia="cs-CZ"/>
        </w:rPr>
        <w:t>díla</w:t>
      </w:r>
    </w:p>
    <w:p w:rsidR="00CB44D7" w:rsidRPr="00D431B8" w:rsidRDefault="00CB44D7" w:rsidP="00CB44D7">
      <w:pPr>
        <w:numPr>
          <w:ilvl w:val="1"/>
          <w:numId w:val="17"/>
        </w:numPr>
        <w:spacing w:after="80" w:line="288" w:lineRule="auto"/>
        <w:ind w:left="567" w:hanging="567"/>
        <w:jc w:val="both"/>
        <w:rPr>
          <w:rFonts w:eastAsia="Calibri" w:cstheme="minorHAnsi"/>
        </w:rPr>
      </w:pPr>
      <w:r w:rsidRPr="00D431B8">
        <w:rPr>
          <w:rFonts w:eastAsia="Calibri" w:cstheme="minorHAnsi"/>
        </w:rPr>
        <w:t>Závazek zhotovitele provést dílo je splněn, je-li dílo dokonč</w:t>
      </w:r>
      <w:r w:rsidR="006D5DBC" w:rsidRPr="00D431B8">
        <w:rPr>
          <w:rFonts w:eastAsia="Calibri" w:cstheme="minorHAnsi"/>
        </w:rPr>
        <w:t>eno a předáno v souladu s </w:t>
      </w:r>
      <w:proofErr w:type="spellStart"/>
      <w:r w:rsidR="006D5DBC" w:rsidRPr="00D431B8">
        <w:rPr>
          <w:rFonts w:eastAsia="Calibri" w:cstheme="minorHAnsi"/>
        </w:rPr>
        <w:t>ust</w:t>
      </w:r>
      <w:proofErr w:type="spellEnd"/>
      <w:r w:rsidR="006D5DBC" w:rsidRPr="00D431B8">
        <w:rPr>
          <w:rFonts w:eastAsia="Calibri" w:cstheme="minorHAnsi"/>
        </w:rPr>
        <w:t xml:space="preserve">. </w:t>
      </w:r>
      <w:r w:rsidR="004B13A2">
        <w:rPr>
          <w:rFonts w:eastAsia="Calibri" w:cstheme="minorHAnsi"/>
        </w:rPr>
        <w:t>§ </w:t>
      </w:r>
      <w:r w:rsidRPr="00D431B8">
        <w:rPr>
          <w:rFonts w:eastAsia="Calibri" w:cstheme="minorHAnsi"/>
        </w:rPr>
        <w:t>2604 a násl. občanského zákoníku a ustanoveními této smlouvy.</w:t>
      </w:r>
    </w:p>
    <w:p w:rsidR="00CB44D7" w:rsidRPr="00D431B8" w:rsidRDefault="00CB44D7" w:rsidP="00CB44D7">
      <w:pPr>
        <w:numPr>
          <w:ilvl w:val="1"/>
          <w:numId w:val="17"/>
        </w:numPr>
        <w:spacing w:after="80" w:line="288" w:lineRule="auto"/>
        <w:ind w:left="567" w:hanging="567"/>
        <w:jc w:val="both"/>
        <w:rPr>
          <w:rFonts w:eastAsia="Calibri" w:cstheme="minorHAnsi"/>
        </w:rPr>
      </w:pPr>
      <w:r w:rsidRPr="00D431B8">
        <w:rPr>
          <w:rFonts w:eastAsia="Calibri" w:cstheme="minorHAnsi"/>
        </w:rPr>
        <w:t xml:space="preserve">Zhotovitel písemně vyzve objednatele k převzetí provedeného díla, a to </w:t>
      </w:r>
      <w:r w:rsidRPr="00D431B8">
        <w:rPr>
          <w:rFonts w:eastAsia="Calibri" w:cstheme="minorHAnsi"/>
          <w:b/>
        </w:rPr>
        <w:t>min. 5 dnů</w:t>
      </w:r>
      <w:r w:rsidRPr="00D431B8">
        <w:rPr>
          <w:rFonts w:eastAsia="Calibri" w:cstheme="minorHAnsi"/>
        </w:rPr>
        <w:t xml:space="preserve"> </w:t>
      </w:r>
      <w:r w:rsidRPr="00D431B8">
        <w:rPr>
          <w:rFonts w:eastAsia="Calibri" w:cstheme="minorHAnsi"/>
        </w:rPr>
        <w:br/>
        <w:t>před termínem předání.</w:t>
      </w:r>
    </w:p>
    <w:p w:rsidR="00CB44D7" w:rsidRPr="00D431B8" w:rsidRDefault="00CB44D7" w:rsidP="00CB44D7">
      <w:pPr>
        <w:numPr>
          <w:ilvl w:val="1"/>
          <w:numId w:val="17"/>
        </w:numPr>
        <w:spacing w:after="80" w:line="288" w:lineRule="auto"/>
        <w:ind w:left="567" w:hanging="567"/>
        <w:jc w:val="both"/>
        <w:rPr>
          <w:rFonts w:eastAsia="Calibri" w:cstheme="minorHAnsi"/>
        </w:rPr>
      </w:pPr>
      <w:r w:rsidRPr="00D431B8">
        <w:rPr>
          <w:rFonts w:eastAsia="Calibri" w:cstheme="minorHAnsi"/>
        </w:rPr>
        <w:t>O předání a převzetí díla zhotovitel i objednatel sepíší zápis, v jehož závěru objednatel prohlásí, zda dílo přebírá nebo nepřebírá, a pokud ne, z jakých důvodů.</w:t>
      </w:r>
    </w:p>
    <w:p w:rsidR="00CB44D7" w:rsidRPr="00D431B8" w:rsidRDefault="00CB44D7" w:rsidP="00CB44D7">
      <w:pPr>
        <w:spacing w:after="80" w:line="288" w:lineRule="auto"/>
        <w:ind w:left="567" w:hanging="567"/>
        <w:jc w:val="both"/>
        <w:rPr>
          <w:rFonts w:eastAsia="Times New Roman" w:cstheme="minorHAnsi"/>
          <w:lang w:eastAsia="cs-CZ"/>
        </w:rPr>
      </w:pPr>
      <w:r w:rsidRPr="00D431B8">
        <w:rPr>
          <w:rFonts w:eastAsia="Times New Roman" w:cstheme="minorHAnsi"/>
          <w:lang w:eastAsia="cs-CZ"/>
        </w:rPr>
        <w:tab/>
        <w:t>Tento zápis vyhotoví zhotovitel a bude obsahovat:</w:t>
      </w:r>
    </w:p>
    <w:p w:rsidR="00CB44D7" w:rsidRPr="00D431B8" w:rsidRDefault="00CB44D7" w:rsidP="00CB44D7">
      <w:pPr>
        <w:numPr>
          <w:ilvl w:val="0"/>
          <w:numId w:val="18"/>
        </w:numPr>
        <w:tabs>
          <w:tab w:val="num" w:pos="1134"/>
        </w:tabs>
        <w:spacing w:after="80" w:line="288" w:lineRule="auto"/>
        <w:ind w:left="1418" w:hanging="357"/>
        <w:jc w:val="both"/>
        <w:rPr>
          <w:rFonts w:eastAsia="Times New Roman" w:cstheme="minorHAnsi"/>
          <w:lang w:eastAsia="cs-CZ"/>
        </w:rPr>
      </w:pPr>
      <w:r w:rsidRPr="00D431B8">
        <w:rPr>
          <w:rFonts w:eastAsia="Times New Roman" w:cstheme="minorHAnsi"/>
          <w:lang w:eastAsia="cs-CZ"/>
        </w:rPr>
        <w:t>označení díla,</w:t>
      </w:r>
    </w:p>
    <w:p w:rsidR="00CB44D7" w:rsidRPr="00D431B8" w:rsidRDefault="00CB44D7" w:rsidP="00CB44D7">
      <w:pPr>
        <w:numPr>
          <w:ilvl w:val="0"/>
          <w:numId w:val="18"/>
        </w:numPr>
        <w:tabs>
          <w:tab w:val="num" w:pos="1418"/>
        </w:tabs>
        <w:spacing w:after="80" w:line="288" w:lineRule="auto"/>
        <w:ind w:left="1418" w:hanging="357"/>
        <w:jc w:val="both"/>
        <w:rPr>
          <w:rFonts w:eastAsia="Times New Roman" w:cstheme="minorHAnsi"/>
          <w:lang w:eastAsia="cs-CZ"/>
        </w:rPr>
      </w:pPr>
      <w:r w:rsidRPr="00D431B8">
        <w:rPr>
          <w:rFonts w:eastAsia="Times New Roman" w:cstheme="minorHAnsi"/>
          <w:lang w:eastAsia="cs-CZ"/>
        </w:rPr>
        <w:t>označení objednatele a zhotovitele díla,</w:t>
      </w:r>
    </w:p>
    <w:p w:rsidR="00CB44D7" w:rsidRPr="00D431B8" w:rsidRDefault="00CB44D7" w:rsidP="00CB44D7">
      <w:pPr>
        <w:numPr>
          <w:ilvl w:val="0"/>
          <w:numId w:val="18"/>
        </w:numPr>
        <w:tabs>
          <w:tab w:val="num" w:pos="1134"/>
        </w:tabs>
        <w:spacing w:after="80" w:line="288" w:lineRule="auto"/>
        <w:ind w:left="1418" w:hanging="357"/>
        <w:jc w:val="both"/>
        <w:rPr>
          <w:rFonts w:eastAsia="Times New Roman" w:cstheme="minorHAnsi"/>
          <w:lang w:eastAsia="cs-CZ"/>
        </w:rPr>
      </w:pPr>
      <w:r w:rsidRPr="00D431B8">
        <w:rPr>
          <w:rFonts w:eastAsia="Times New Roman" w:cstheme="minorHAnsi"/>
          <w:lang w:eastAsia="cs-CZ"/>
        </w:rPr>
        <w:t>číslo a datum uzavření smlouvy o dílo,</w:t>
      </w:r>
    </w:p>
    <w:p w:rsidR="00CB44D7" w:rsidRPr="00D431B8" w:rsidRDefault="00CB44D7" w:rsidP="00CB44D7">
      <w:pPr>
        <w:numPr>
          <w:ilvl w:val="0"/>
          <w:numId w:val="18"/>
        </w:numPr>
        <w:tabs>
          <w:tab w:val="num" w:pos="0"/>
        </w:tabs>
        <w:spacing w:after="80" w:line="288" w:lineRule="auto"/>
        <w:ind w:left="1418" w:hanging="357"/>
        <w:jc w:val="both"/>
        <w:rPr>
          <w:rFonts w:eastAsia="Times New Roman" w:cstheme="minorHAnsi"/>
          <w:lang w:eastAsia="cs-CZ"/>
        </w:rPr>
      </w:pPr>
      <w:r w:rsidRPr="00D431B8">
        <w:rPr>
          <w:rFonts w:eastAsia="Times New Roman" w:cstheme="minorHAnsi"/>
          <w:lang w:eastAsia="cs-CZ"/>
        </w:rPr>
        <w:t>zahájení a dokončení prací na zhotovovaném díle,</w:t>
      </w:r>
    </w:p>
    <w:p w:rsidR="00CB44D7" w:rsidRPr="00D431B8" w:rsidRDefault="00CB44D7" w:rsidP="00CB44D7">
      <w:pPr>
        <w:numPr>
          <w:ilvl w:val="0"/>
          <w:numId w:val="18"/>
        </w:numPr>
        <w:tabs>
          <w:tab w:val="num" w:pos="0"/>
        </w:tabs>
        <w:spacing w:after="80" w:line="288" w:lineRule="auto"/>
        <w:ind w:left="1418" w:hanging="357"/>
        <w:jc w:val="both"/>
        <w:rPr>
          <w:rFonts w:eastAsia="Times New Roman" w:cstheme="minorHAnsi"/>
          <w:lang w:eastAsia="cs-CZ"/>
        </w:rPr>
      </w:pPr>
      <w:r w:rsidRPr="00D431B8">
        <w:rPr>
          <w:rFonts w:eastAsia="Times New Roman" w:cstheme="minorHAnsi"/>
          <w:lang w:eastAsia="cs-CZ"/>
        </w:rPr>
        <w:t>prohlášení objednatele a důvody případného nepřevzetí díla,</w:t>
      </w:r>
    </w:p>
    <w:p w:rsidR="00CB44D7" w:rsidRPr="00D431B8" w:rsidRDefault="00CB44D7" w:rsidP="00CB44D7">
      <w:pPr>
        <w:numPr>
          <w:ilvl w:val="0"/>
          <w:numId w:val="18"/>
        </w:numPr>
        <w:tabs>
          <w:tab w:val="num" w:pos="0"/>
        </w:tabs>
        <w:spacing w:after="80" w:line="288" w:lineRule="auto"/>
        <w:ind w:left="1418" w:hanging="357"/>
        <w:jc w:val="both"/>
        <w:rPr>
          <w:rFonts w:eastAsia="Times New Roman" w:cstheme="minorHAnsi"/>
          <w:lang w:eastAsia="cs-CZ"/>
        </w:rPr>
      </w:pPr>
      <w:r w:rsidRPr="00D431B8">
        <w:rPr>
          <w:rFonts w:eastAsia="Times New Roman" w:cstheme="minorHAnsi"/>
          <w:lang w:eastAsia="cs-CZ"/>
        </w:rPr>
        <w:lastRenderedPageBreak/>
        <w:t>prohlášení objednatele, že dílo přebírá s výhradami či bez výhrad (pokud s výhradami, tak tyto výhrady musí být specifikovány),</w:t>
      </w:r>
    </w:p>
    <w:p w:rsidR="00CB44D7" w:rsidRPr="00D431B8" w:rsidRDefault="00CB44D7" w:rsidP="00CB44D7">
      <w:pPr>
        <w:numPr>
          <w:ilvl w:val="0"/>
          <w:numId w:val="18"/>
        </w:numPr>
        <w:tabs>
          <w:tab w:val="num" w:pos="993"/>
        </w:tabs>
        <w:spacing w:after="80" w:line="288" w:lineRule="auto"/>
        <w:ind w:left="1418" w:hanging="357"/>
        <w:jc w:val="both"/>
        <w:rPr>
          <w:rFonts w:eastAsia="Times New Roman" w:cstheme="minorHAnsi"/>
          <w:lang w:eastAsia="cs-CZ"/>
        </w:rPr>
      </w:pPr>
      <w:r w:rsidRPr="00D431B8">
        <w:rPr>
          <w:rFonts w:eastAsia="Times New Roman" w:cstheme="minorHAnsi"/>
          <w:lang w:eastAsia="cs-CZ"/>
        </w:rPr>
        <w:t>datum a místo sepsání zápisu,</w:t>
      </w:r>
    </w:p>
    <w:p w:rsidR="00CB44D7" w:rsidRPr="00D431B8" w:rsidRDefault="00CB44D7" w:rsidP="00CB44D7">
      <w:pPr>
        <w:numPr>
          <w:ilvl w:val="0"/>
          <w:numId w:val="18"/>
        </w:numPr>
        <w:tabs>
          <w:tab w:val="num" w:pos="851"/>
        </w:tabs>
        <w:spacing w:after="80" w:line="288" w:lineRule="auto"/>
        <w:ind w:left="1418" w:hanging="357"/>
        <w:jc w:val="both"/>
        <w:rPr>
          <w:rFonts w:eastAsia="Times New Roman" w:cstheme="minorHAnsi"/>
          <w:lang w:eastAsia="cs-CZ"/>
        </w:rPr>
      </w:pPr>
      <w:r w:rsidRPr="00D431B8">
        <w:rPr>
          <w:rFonts w:eastAsia="Times New Roman" w:cstheme="minorHAnsi"/>
          <w:lang w:eastAsia="cs-CZ"/>
        </w:rPr>
        <w:t xml:space="preserve">jména a podpisy osob oprávněných jednat ve věcech technických za objednatele </w:t>
      </w:r>
      <w:r w:rsidRPr="00D431B8">
        <w:rPr>
          <w:rFonts w:eastAsia="Times New Roman" w:cstheme="minorHAnsi"/>
          <w:lang w:eastAsia="cs-CZ"/>
        </w:rPr>
        <w:br/>
        <w:t>a zhotovitele,</w:t>
      </w:r>
    </w:p>
    <w:p w:rsidR="00CB44D7" w:rsidRPr="00D431B8" w:rsidRDefault="00CB44D7" w:rsidP="00CB44D7">
      <w:pPr>
        <w:numPr>
          <w:ilvl w:val="0"/>
          <w:numId w:val="18"/>
        </w:numPr>
        <w:tabs>
          <w:tab w:val="num" w:pos="1134"/>
        </w:tabs>
        <w:spacing w:after="80" w:line="288" w:lineRule="auto"/>
        <w:ind w:left="1418" w:hanging="357"/>
        <w:jc w:val="both"/>
        <w:rPr>
          <w:rFonts w:eastAsia="Times New Roman" w:cstheme="minorHAnsi"/>
          <w:lang w:eastAsia="cs-CZ"/>
        </w:rPr>
      </w:pPr>
      <w:r w:rsidRPr="00D431B8">
        <w:rPr>
          <w:rFonts w:eastAsia="Times New Roman" w:cstheme="minorHAnsi"/>
          <w:lang w:eastAsia="cs-CZ"/>
        </w:rPr>
        <w:t>seznam převzaté dokumentace,</w:t>
      </w:r>
    </w:p>
    <w:p w:rsidR="00CB44D7" w:rsidRPr="00D431B8" w:rsidRDefault="00CB44D7" w:rsidP="00CB44D7">
      <w:pPr>
        <w:numPr>
          <w:ilvl w:val="0"/>
          <w:numId w:val="18"/>
        </w:numPr>
        <w:spacing w:after="80" w:line="288" w:lineRule="auto"/>
        <w:ind w:left="1418" w:hanging="357"/>
        <w:jc w:val="both"/>
        <w:rPr>
          <w:rFonts w:eastAsia="Times New Roman" w:cstheme="minorHAnsi"/>
          <w:lang w:eastAsia="cs-CZ"/>
        </w:rPr>
      </w:pPr>
      <w:r w:rsidRPr="00D431B8">
        <w:rPr>
          <w:rFonts w:eastAsia="Times New Roman" w:cstheme="minorHAnsi"/>
          <w:lang w:eastAsia="cs-CZ"/>
        </w:rPr>
        <w:t>soupis nákladů od zahájení po dokončení díla.</w:t>
      </w:r>
    </w:p>
    <w:p w:rsidR="00CB44D7" w:rsidRPr="00D431B8" w:rsidRDefault="00CB44D7" w:rsidP="00CB44D7">
      <w:pPr>
        <w:numPr>
          <w:ilvl w:val="1"/>
          <w:numId w:val="17"/>
        </w:numPr>
        <w:tabs>
          <w:tab w:val="left" w:pos="709"/>
          <w:tab w:val="left" w:pos="3402"/>
        </w:tabs>
        <w:spacing w:after="80" w:line="288" w:lineRule="auto"/>
        <w:ind w:left="567" w:hanging="567"/>
        <w:jc w:val="both"/>
        <w:rPr>
          <w:rFonts w:eastAsia="Times New Roman" w:cstheme="minorHAnsi"/>
          <w:lang w:eastAsia="cs-CZ"/>
        </w:rPr>
      </w:pPr>
      <w:r w:rsidRPr="00D431B8">
        <w:rPr>
          <w:rFonts w:eastAsia="Times New Roman" w:cstheme="minorHAnsi"/>
          <w:lang w:eastAsia="cs-CZ"/>
        </w:rPr>
        <w:t xml:space="preserve">Zápis o předání a převzetí díla bude písemně potvrzený osobami oprávněnými jednat </w:t>
      </w:r>
      <w:r w:rsidRPr="00D431B8">
        <w:rPr>
          <w:rFonts w:eastAsia="Times New Roman" w:cstheme="minorHAnsi"/>
          <w:lang w:eastAsia="cs-CZ"/>
        </w:rPr>
        <w:br/>
        <w:t>ve věcech technických za objednatele a zhotovitele.</w:t>
      </w:r>
    </w:p>
    <w:p w:rsidR="00CB44D7" w:rsidRPr="00D431B8" w:rsidRDefault="00CB44D7" w:rsidP="00CB44D7">
      <w:pPr>
        <w:numPr>
          <w:ilvl w:val="1"/>
          <w:numId w:val="17"/>
        </w:numPr>
        <w:tabs>
          <w:tab w:val="left" w:pos="709"/>
          <w:tab w:val="left" w:pos="3402"/>
        </w:tabs>
        <w:spacing w:after="80" w:line="288" w:lineRule="auto"/>
        <w:ind w:left="567" w:hanging="567"/>
        <w:jc w:val="both"/>
        <w:rPr>
          <w:rFonts w:eastAsia="Times New Roman" w:cstheme="minorHAnsi"/>
          <w:lang w:eastAsia="cs-CZ"/>
        </w:rPr>
      </w:pPr>
      <w:r w:rsidRPr="00D431B8">
        <w:rPr>
          <w:rFonts w:eastAsia="Times New Roman" w:cstheme="minorHAnsi"/>
          <w:lang w:eastAsia="cs-CZ"/>
        </w:rPr>
        <w:t>Spolu s dílem předá zhotovitel doklady vztahující se k provedenému dílu, a to zejména:</w:t>
      </w:r>
    </w:p>
    <w:p w:rsidR="00CB44D7" w:rsidRPr="00D431B8" w:rsidRDefault="00CB44D7" w:rsidP="00CB44D7">
      <w:pPr>
        <w:numPr>
          <w:ilvl w:val="0"/>
          <w:numId w:val="19"/>
        </w:numPr>
        <w:tabs>
          <w:tab w:val="left" w:pos="0"/>
        </w:tabs>
        <w:spacing w:after="80" w:line="288" w:lineRule="auto"/>
        <w:ind w:left="1418" w:hanging="357"/>
        <w:jc w:val="both"/>
        <w:rPr>
          <w:rFonts w:eastAsia="Calibri" w:cstheme="minorHAnsi"/>
        </w:rPr>
      </w:pPr>
      <w:r w:rsidRPr="00D431B8">
        <w:rPr>
          <w:rFonts w:eastAsia="Calibri" w:cstheme="minorHAnsi"/>
        </w:rPr>
        <w:t>zápisy a osvědčení o provedených zkouškách použitých materiálů 2x,</w:t>
      </w:r>
    </w:p>
    <w:p w:rsidR="00CB44D7" w:rsidRPr="00D431B8" w:rsidRDefault="00CB44D7" w:rsidP="00CB44D7">
      <w:pPr>
        <w:numPr>
          <w:ilvl w:val="0"/>
          <w:numId w:val="19"/>
        </w:numPr>
        <w:tabs>
          <w:tab w:val="left" w:pos="0"/>
        </w:tabs>
        <w:spacing w:after="80" w:line="288" w:lineRule="auto"/>
        <w:ind w:left="1418" w:hanging="357"/>
        <w:jc w:val="both"/>
        <w:rPr>
          <w:rFonts w:eastAsia="Calibri" w:cstheme="minorHAnsi"/>
        </w:rPr>
      </w:pPr>
      <w:r w:rsidRPr="00D431B8">
        <w:rPr>
          <w:rFonts w:eastAsia="Calibri" w:cstheme="minorHAnsi"/>
        </w:rPr>
        <w:t>zápisy o prověření prací o konstrukcích zakrytých v průběhu prací 2x,</w:t>
      </w:r>
    </w:p>
    <w:p w:rsidR="00CB44D7" w:rsidRPr="00D431B8" w:rsidRDefault="00CB44D7" w:rsidP="00CB44D7">
      <w:pPr>
        <w:numPr>
          <w:ilvl w:val="0"/>
          <w:numId w:val="19"/>
        </w:numPr>
        <w:tabs>
          <w:tab w:val="left" w:pos="0"/>
        </w:tabs>
        <w:spacing w:after="80" w:line="288" w:lineRule="auto"/>
        <w:ind w:left="1418" w:hanging="357"/>
        <w:jc w:val="both"/>
        <w:rPr>
          <w:rFonts w:eastAsia="Calibri" w:cstheme="minorHAnsi"/>
        </w:rPr>
      </w:pPr>
      <w:r w:rsidRPr="00D431B8">
        <w:rPr>
          <w:rFonts w:eastAsia="Calibri" w:cstheme="minorHAnsi"/>
        </w:rPr>
        <w:t>zápisy o vyzkoušení smontovaného zařízení a provedených zkouškách 2x,</w:t>
      </w:r>
    </w:p>
    <w:p w:rsidR="00CB44D7" w:rsidRDefault="002B3B39" w:rsidP="00CB44D7">
      <w:pPr>
        <w:numPr>
          <w:ilvl w:val="0"/>
          <w:numId w:val="19"/>
        </w:numPr>
        <w:tabs>
          <w:tab w:val="left" w:pos="0"/>
        </w:tabs>
        <w:spacing w:after="80" w:line="288" w:lineRule="auto"/>
        <w:ind w:left="1418" w:hanging="357"/>
        <w:jc w:val="both"/>
        <w:rPr>
          <w:rFonts w:eastAsia="Calibri" w:cstheme="minorHAnsi"/>
        </w:rPr>
      </w:pPr>
      <w:r w:rsidRPr="00D431B8">
        <w:rPr>
          <w:rFonts w:eastAsia="Calibri" w:cstheme="minorHAnsi"/>
        </w:rPr>
        <w:t>revizní zkoušky 1</w:t>
      </w:r>
      <w:r w:rsidR="00CB44D7" w:rsidRPr="00D431B8">
        <w:rPr>
          <w:rFonts w:eastAsia="Calibri" w:cstheme="minorHAnsi"/>
        </w:rPr>
        <w:t>x,</w:t>
      </w:r>
    </w:p>
    <w:p w:rsidR="00D464A4" w:rsidRPr="00D431B8" w:rsidRDefault="00D464A4" w:rsidP="00CB44D7">
      <w:pPr>
        <w:numPr>
          <w:ilvl w:val="0"/>
          <w:numId w:val="19"/>
        </w:numPr>
        <w:tabs>
          <w:tab w:val="left" w:pos="0"/>
        </w:tabs>
        <w:spacing w:after="80" w:line="288" w:lineRule="auto"/>
        <w:ind w:left="1418" w:hanging="357"/>
        <w:jc w:val="both"/>
        <w:rPr>
          <w:rFonts w:eastAsia="Calibri" w:cstheme="minorHAnsi"/>
        </w:rPr>
      </w:pPr>
      <w:r>
        <w:rPr>
          <w:rFonts w:eastAsia="Calibri" w:cstheme="minorHAnsi"/>
        </w:rPr>
        <w:t>zkoušky zatěžovací, provozní a komplexní,</w:t>
      </w:r>
    </w:p>
    <w:p w:rsidR="00CB44D7" w:rsidRPr="00D431B8" w:rsidRDefault="00CB44D7" w:rsidP="00CB44D7">
      <w:pPr>
        <w:numPr>
          <w:ilvl w:val="0"/>
          <w:numId w:val="19"/>
        </w:numPr>
        <w:tabs>
          <w:tab w:val="left" w:pos="0"/>
        </w:tabs>
        <w:spacing w:after="80" w:line="288" w:lineRule="auto"/>
        <w:ind w:left="1418" w:hanging="357"/>
        <w:jc w:val="both"/>
        <w:rPr>
          <w:rFonts w:eastAsia="Calibri" w:cstheme="minorHAnsi"/>
        </w:rPr>
      </w:pPr>
      <w:r w:rsidRPr="00D431B8">
        <w:rPr>
          <w:rFonts w:eastAsia="Calibri" w:cstheme="minorHAnsi"/>
        </w:rPr>
        <w:t>dokumentaci skutečného provedení díla 2x písemně a 1x elektronicky ve formátu DWG a PDF,</w:t>
      </w:r>
    </w:p>
    <w:p w:rsidR="002B3B39" w:rsidRPr="00D431B8" w:rsidRDefault="00812E9D" w:rsidP="00CB44D7">
      <w:pPr>
        <w:numPr>
          <w:ilvl w:val="0"/>
          <w:numId w:val="19"/>
        </w:numPr>
        <w:tabs>
          <w:tab w:val="left" w:pos="0"/>
        </w:tabs>
        <w:spacing w:after="80" w:line="288" w:lineRule="auto"/>
        <w:ind w:left="1418" w:hanging="357"/>
        <w:jc w:val="both"/>
        <w:rPr>
          <w:rFonts w:eastAsia="Calibri" w:cstheme="minorHAnsi"/>
        </w:rPr>
      </w:pPr>
      <w:r w:rsidRPr="00D431B8">
        <w:rPr>
          <w:rFonts w:eastAsia="Calibri" w:cstheme="minorHAnsi"/>
        </w:rPr>
        <w:t>vytyčení stavby,</w:t>
      </w:r>
    </w:p>
    <w:p w:rsidR="00812E9D" w:rsidRPr="00D431B8" w:rsidRDefault="00812E9D" w:rsidP="00CB44D7">
      <w:pPr>
        <w:numPr>
          <w:ilvl w:val="0"/>
          <w:numId w:val="19"/>
        </w:numPr>
        <w:tabs>
          <w:tab w:val="left" w:pos="0"/>
        </w:tabs>
        <w:spacing w:after="80" w:line="288" w:lineRule="auto"/>
        <w:ind w:left="1418" w:hanging="357"/>
        <w:jc w:val="both"/>
        <w:rPr>
          <w:rFonts w:eastAsia="Calibri" w:cstheme="minorHAnsi"/>
        </w:rPr>
      </w:pPr>
      <w:r w:rsidRPr="00D431B8">
        <w:rPr>
          <w:rFonts w:eastAsia="Calibri" w:cstheme="minorHAnsi"/>
        </w:rPr>
        <w:t>vytyčení inženýrských sítí,</w:t>
      </w:r>
    </w:p>
    <w:p w:rsidR="00812E9D" w:rsidRPr="00D431B8" w:rsidRDefault="00812E9D" w:rsidP="00812E9D">
      <w:pPr>
        <w:numPr>
          <w:ilvl w:val="0"/>
          <w:numId w:val="19"/>
        </w:numPr>
        <w:tabs>
          <w:tab w:val="left" w:pos="0"/>
        </w:tabs>
        <w:spacing w:after="80" w:line="288" w:lineRule="auto"/>
        <w:ind w:left="1418" w:hanging="357"/>
        <w:jc w:val="both"/>
        <w:rPr>
          <w:rFonts w:eastAsia="Calibri" w:cstheme="minorHAnsi"/>
        </w:rPr>
      </w:pPr>
      <w:r w:rsidRPr="00D431B8">
        <w:rPr>
          <w:rFonts w:eastAsia="Calibri" w:cstheme="minorHAnsi"/>
        </w:rPr>
        <w:t>geodetické zaměření skutečného provedení a geometrický plán,</w:t>
      </w:r>
    </w:p>
    <w:p w:rsidR="00CB44D7" w:rsidRPr="00D431B8" w:rsidRDefault="00CB44D7" w:rsidP="00CB44D7">
      <w:pPr>
        <w:numPr>
          <w:ilvl w:val="0"/>
          <w:numId w:val="19"/>
        </w:numPr>
        <w:tabs>
          <w:tab w:val="left" w:pos="0"/>
        </w:tabs>
        <w:spacing w:after="80" w:line="288" w:lineRule="auto"/>
        <w:ind w:left="1418" w:hanging="357"/>
        <w:jc w:val="both"/>
        <w:rPr>
          <w:rFonts w:eastAsia="Calibri" w:cstheme="minorHAnsi"/>
        </w:rPr>
      </w:pPr>
      <w:r w:rsidRPr="00D431B8">
        <w:rPr>
          <w:rFonts w:eastAsia="Calibri" w:cstheme="minorHAnsi"/>
        </w:rPr>
        <w:t>originál stavebního deníku,</w:t>
      </w:r>
    </w:p>
    <w:p w:rsidR="00CB44D7" w:rsidRPr="00D431B8" w:rsidRDefault="002B3B39" w:rsidP="00CB44D7">
      <w:pPr>
        <w:numPr>
          <w:ilvl w:val="0"/>
          <w:numId w:val="19"/>
        </w:numPr>
        <w:tabs>
          <w:tab w:val="left" w:pos="0"/>
        </w:tabs>
        <w:spacing w:after="80" w:line="288" w:lineRule="auto"/>
        <w:ind w:left="1418" w:hanging="357"/>
        <w:jc w:val="both"/>
        <w:rPr>
          <w:rFonts w:eastAsia="Calibri" w:cstheme="minorHAnsi"/>
        </w:rPr>
      </w:pPr>
      <w:r w:rsidRPr="00D431B8">
        <w:rPr>
          <w:rFonts w:eastAsia="Calibri" w:cstheme="minorHAnsi"/>
        </w:rPr>
        <w:t>dodací listy 1</w:t>
      </w:r>
      <w:r w:rsidR="00CB44D7" w:rsidRPr="00D431B8">
        <w:rPr>
          <w:rFonts w:eastAsia="Calibri" w:cstheme="minorHAnsi"/>
        </w:rPr>
        <w:t>x,</w:t>
      </w:r>
    </w:p>
    <w:p w:rsidR="00CB44D7" w:rsidRPr="00D431B8" w:rsidRDefault="002B3B39" w:rsidP="00CB44D7">
      <w:pPr>
        <w:numPr>
          <w:ilvl w:val="0"/>
          <w:numId w:val="19"/>
        </w:numPr>
        <w:tabs>
          <w:tab w:val="left" w:pos="0"/>
        </w:tabs>
        <w:spacing w:after="80" w:line="288" w:lineRule="auto"/>
        <w:ind w:left="1418" w:hanging="357"/>
        <w:jc w:val="both"/>
        <w:rPr>
          <w:rFonts w:eastAsia="Calibri" w:cstheme="minorHAnsi"/>
        </w:rPr>
      </w:pPr>
      <w:r w:rsidRPr="00D431B8">
        <w:rPr>
          <w:rFonts w:eastAsia="Calibri" w:cstheme="minorHAnsi"/>
        </w:rPr>
        <w:t xml:space="preserve">záruční listy </w:t>
      </w:r>
      <w:r w:rsidR="001D3A6D">
        <w:rPr>
          <w:rFonts w:eastAsia="Calibri" w:cstheme="minorHAnsi"/>
        </w:rPr>
        <w:t>1</w:t>
      </w:r>
      <w:r w:rsidR="00CB44D7" w:rsidRPr="00D431B8">
        <w:rPr>
          <w:rFonts w:eastAsia="Calibri" w:cstheme="minorHAnsi"/>
        </w:rPr>
        <w:t>x,</w:t>
      </w:r>
    </w:p>
    <w:p w:rsidR="00CB44D7" w:rsidRPr="00D431B8" w:rsidRDefault="00CB44D7" w:rsidP="00CB44D7">
      <w:pPr>
        <w:numPr>
          <w:ilvl w:val="0"/>
          <w:numId w:val="19"/>
        </w:numPr>
        <w:tabs>
          <w:tab w:val="left" w:pos="0"/>
        </w:tabs>
        <w:spacing w:after="80" w:line="288" w:lineRule="auto"/>
        <w:ind w:left="1418" w:hanging="357"/>
        <w:jc w:val="both"/>
        <w:rPr>
          <w:rFonts w:eastAsia="Calibri" w:cstheme="minorHAnsi"/>
        </w:rPr>
      </w:pPr>
      <w:r w:rsidRPr="00D431B8">
        <w:rPr>
          <w:rFonts w:eastAsia="Calibri" w:cstheme="minorHAnsi"/>
        </w:rPr>
        <w:t>veškeré další podklady a doku</w:t>
      </w:r>
      <w:r w:rsidR="002B3B39" w:rsidRPr="00D431B8">
        <w:rPr>
          <w:rFonts w:eastAsia="Calibri" w:cstheme="minorHAnsi"/>
        </w:rPr>
        <w:t>menty potřebné pro provoz díla 1</w:t>
      </w:r>
      <w:r w:rsidRPr="00D431B8">
        <w:rPr>
          <w:rFonts w:eastAsia="Calibri" w:cstheme="minorHAnsi"/>
        </w:rPr>
        <w:t>x,</w:t>
      </w:r>
    </w:p>
    <w:p w:rsidR="00CB44D7" w:rsidRPr="00D431B8" w:rsidRDefault="00CB44D7" w:rsidP="00CB44D7">
      <w:pPr>
        <w:numPr>
          <w:ilvl w:val="0"/>
          <w:numId w:val="19"/>
        </w:numPr>
        <w:tabs>
          <w:tab w:val="left" w:pos="0"/>
        </w:tabs>
        <w:spacing w:after="80" w:line="288" w:lineRule="auto"/>
        <w:ind w:left="1418" w:hanging="357"/>
        <w:jc w:val="both"/>
        <w:rPr>
          <w:rFonts w:eastAsia="Calibri" w:cstheme="minorHAnsi"/>
        </w:rPr>
      </w:pPr>
      <w:r w:rsidRPr="00D431B8">
        <w:rPr>
          <w:rFonts w:eastAsia="Calibri" w:cstheme="minorHAnsi"/>
        </w:rPr>
        <w:t>evi</w:t>
      </w:r>
      <w:r w:rsidR="002B3B39" w:rsidRPr="00D431B8">
        <w:rPr>
          <w:rFonts w:eastAsia="Calibri" w:cstheme="minorHAnsi"/>
        </w:rPr>
        <w:t xml:space="preserve">denci škod na zdraví a majetku </w:t>
      </w:r>
      <w:r w:rsidR="001D3A6D">
        <w:rPr>
          <w:rFonts w:eastAsia="Calibri" w:cstheme="minorHAnsi"/>
        </w:rPr>
        <w:t>1</w:t>
      </w:r>
      <w:r w:rsidRPr="00D431B8">
        <w:rPr>
          <w:rFonts w:eastAsia="Calibri" w:cstheme="minorHAnsi"/>
        </w:rPr>
        <w:t>x,</w:t>
      </w:r>
    </w:p>
    <w:p w:rsidR="00CB44D7" w:rsidRPr="00D431B8" w:rsidRDefault="00CB44D7" w:rsidP="00C01FBA">
      <w:pPr>
        <w:numPr>
          <w:ilvl w:val="0"/>
          <w:numId w:val="19"/>
        </w:numPr>
        <w:tabs>
          <w:tab w:val="left" w:pos="0"/>
        </w:tabs>
        <w:spacing w:after="80" w:line="288" w:lineRule="auto"/>
        <w:ind w:left="1418" w:hanging="357"/>
        <w:jc w:val="both"/>
        <w:rPr>
          <w:rFonts w:eastAsia="Calibri" w:cstheme="minorHAnsi"/>
        </w:rPr>
      </w:pPr>
      <w:r w:rsidRPr="00D431B8">
        <w:rPr>
          <w:rFonts w:eastAsia="Calibri" w:cstheme="minorHAnsi"/>
        </w:rPr>
        <w:t>projektovou dokumentaci a jiné doklady zapůjčené zhotoviteli objednatelem.</w:t>
      </w:r>
    </w:p>
    <w:p w:rsidR="00812E9D" w:rsidRPr="00D431B8" w:rsidRDefault="00CB44D7" w:rsidP="006E28C7">
      <w:pPr>
        <w:tabs>
          <w:tab w:val="num" w:pos="709"/>
          <w:tab w:val="left" w:pos="3402"/>
        </w:tabs>
        <w:spacing w:after="120" w:line="288" w:lineRule="auto"/>
        <w:ind w:left="567"/>
        <w:jc w:val="both"/>
        <w:rPr>
          <w:rFonts w:eastAsia="Times New Roman" w:cstheme="minorHAnsi"/>
          <w:lang w:eastAsia="cs-CZ"/>
        </w:rPr>
      </w:pPr>
      <w:r w:rsidRPr="00D431B8">
        <w:rPr>
          <w:rFonts w:eastAsia="Times New Roman" w:cstheme="minorHAnsi"/>
          <w:lang w:eastAsia="cs-CZ"/>
        </w:rPr>
        <w:t>Bez těchto dokladů nelze považovat dílo za dokončené a schopné předání.</w:t>
      </w:r>
    </w:p>
    <w:p w:rsidR="00CB44D7" w:rsidRPr="00661EB1" w:rsidRDefault="00CB44D7" w:rsidP="00CB44D7">
      <w:pPr>
        <w:tabs>
          <w:tab w:val="num" w:pos="709"/>
          <w:tab w:val="left" w:pos="3402"/>
        </w:tabs>
        <w:spacing w:after="80" w:line="288" w:lineRule="auto"/>
        <w:ind w:left="567" w:hanging="567"/>
        <w:jc w:val="center"/>
        <w:rPr>
          <w:rFonts w:eastAsia="Times New Roman" w:cstheme="minorHAnsi"/>
          <w:lang w:eastAsia="cs-CZ"/>
        </w:rPr>
      </w:pPr>
      <w:r w:rsidRPr="00661EB1">
        <w:rPr>
          <w:rFonts w:eastAsia="Times New Roman" w:cstheme="minorHAnsi"/>
          <w:b/>
          <w:lang w:eastAsia="cs-CZ"/>
        </w:rPr>
        <w:t>IX.</w:t>
      </w:r>
    </w:p>
    <w:p w:rsidR="00CB44D7" w:rsidRPr="00D431B8" w:rsidRDefault="00CB44D7" w:rsidP="00CB44D7">
      <w:pPr>
        <w:tabs>
          <w:tab w:val="num" w:pos="709"/>
          <w:tab w:val="left" w:pos="993"/>
          <w:tab w:val="left" w:pos="1276"/>
          <w:tab w:val="left" w:pos="3402"/>
        </w:tabs>
        <w:spacing w:after="80" w:line="288" w:lineRule="auto"/>
        <w:ind w:left="567" w:hanging="567"/>
        <w:jc w:val="center"/>
        <w:rPr>
          <w:rFonts w:eastAsia="Times New Roman" w:cstheme="minorHAnsi"/>
          <w:b/>
          <w:caps/>
          <w:lang w:eastAsia="cs-CZ"/>
        </w:rPr>
      </w:pPr>
      <w:r w:rsidRPr="00661EB1">
        <w:rPr>
          <w:rFonts w:eastAsia="Times New Roman" w:cstheme="minorHAnsi"/>
          <w:b/>
          <w:caps/>
          <w:lang w:eastAsia="cs-CZ"/>
        </w:rPr>
        <w:t>Smluvní pokuty</w:t>
      </w:r>
      <w:r w:rsidR="00470E2A">
        <w:rPr>
          <w:rFonts w:eastAsia="Times New Roman" w:cstheme="minorHAnsi"/>
          <w:b/>
          <w:caps/>
          <w:lang w:eastAsia="cs-CZ"/>
        </w:rPr>
        <w:t xml:space="preserve"> </w:t>
      </w:r>
    </w:p>
    <w:p w:rsidR="00860598" w:rsidRPr="00D431B8" w:rsidRDefault="00860598" w:rsidP="00860598">
      <w:pPr>
        <w:pStyle w:val="Odstavecseseznamem"/>
        <w:numPr>
          <w:ilvl w:val="1"/>
          <w:numId w:val="20"/>
        </w:numPr>
        <w:ind w:left="567" w:hanging="567"/>
        <w:rPr>
          <w:rFonts w:eastAsia="Times New Roman" w:cstheme="minorHAnsi"/>
          <w:lang w:eastAsia="cs-CZ"/>
        </w:rPr>
      </w:pPr>
      <w:r w:rsidRPr="00D431B8">
        <w:rPr>
          <w:rFonts w:eastAsia="Times New Roman" w:cstheme="minorHAnsi"/>
          <w:lang w:eastAsia="cs-CZ"/>
        </w:rPr>
        <w:t xml:space="preserve">Pokud bude objednatel v prodlení s úhradou faktury proti sjednanému termínu je povinen zaplatit zhotoviteli úrok z prodlení ve výši 0,05% z dlužné částky za každý i započatý den prodlení. </w:t>
      </w:r>
    </w:p>
    <w:p w:rsidR="00CB44D7" w:rsidRPr="00D431B8" w:rsidRDefault="00CB44D7" w:rsidP="00812E9D">
      <w:pPr>
        <w:widowControl w:val="0"/>
        <w:numPr>
          <w:ilvl w:val="1"/>
          <w:numId w:val="20"/>
        </w:numPr>
        <w:tabs>
          <w:tab w:val="left" w:pos="709"/>
          <w:tab w:val="left" w:pos="3402"/>
        </w:tabs>
        <w:spacing w:after="80" w:line="288" w:lineRule="auto"/>
        <w:ind w:left="567" w:hanging="567"/>
        <w:jc w:val="both"/>
        <w:rPr>
          <w:rFonts w:eastAsia="Times New Roman" w:cstheme="minorHAnsi"/>
          <w:lang w:eastAsia="cs-CZ"/>
        </w:rPr>
      </w:pPr>
      <w:r w:rsidRPr="00D431B8">
        <w:rPr>
          <w:rFonts w:eastAsia="Times New Roman" w:cstheme="minorHAnsi"/>
          <w:lang w:eastAsia="cs-CZ"/>
        </w:rPr>
        <w:t>Jestliže zhotovitel ne</w:t>
      </w:r>
      <w:r w:rsidR="00860598" w:rsidRPr="00D431B8">
        <w:rPr>
          <w:rFonts w:eastAsia="Times New Roman" w:cstheme="minorHAnsi"/>
          <w:lang w:eastAsia="cs-CZ"/>
        </w:rPr>
        <w:t>odevzdá dílo uvedené v článku I</w:t>
      </w:r>
      <w:r w:rsidRPr="00D431B8">
        <w:rPr>
          <w:rFonts w:eastAsia="Times New Roman" w:cstheme="minorHAnsi"/>
          <w:lang w:eastAsia="cs-CZ"/>
        </w:rPr>
        <w:t>. v termínu uvedeném v článku III., zavazuje se zaplatit sjednanou smluvní pokutu ve výši 0,</w:t>
      </w:r>
      <w:r w:rsidR="00DD21C6" w:rsidRPr="00D431B8">
        <w:rPr>
          <w:rFonts w:eastAsia="Times New Roman" w:cstheme="minorHAnsi"/>
          <w:lang w:eastAsia="cs-CZ"/>
        </w:rPr>
        <w:t>1</w:t>
      </w:r>
      <w:r w:rsidRPr="00D431B8">
        <w:rPr>
          <w:rFonts w:eastAsia="Times New Roman" w:cstheme="minorHAnsi"/>
          <w:lang w:eastAsia="cs-CZ"/>
        </w:rPr>
        <w:t xml:space="preserve"> % z ceny díla včetně DPH za každý z</w:t>
      </w:r>
      <w:r w:rsidR="00812E9D" w:rsidRPr="00D431B8">
        <w:rPr>
          <w:rFonts w:eastAsia="Times New Roman" w:cstheme="minorHAnsi"/>
          <w:lang w:eastAsia="cs-CZ"/>
        </w:rPr>
        <w:t>apočatý kalendářní den prodlení</w:t>
      </w:r>
      <w:r w:rsidRPr="00D431B8">
        <w:rPr>
          <w:rFonts w:eastAsia="Times New Roman" w:cstheme="minorHAnsi"/>
          <w:lang w:eastAsia="cs-CZ"/>
        </w:rPr>
        <w:t>.</w:t>
      </w:r>
    </w:p>
    <w:p w:rsidR="00860598" w:rsidRPr="00D431B8" w:rsidRDefault="00860598" w:rsidP="00860598">
      <w:pPr>
        <w:pStyle w:val="Odstavecseseznamem"/>
        <w:numPr>
          <w:ilvl w:val="1"/>
          <w:numId w:val="20"/>
        </w:numPr>
        <w:ind w:left="567" w:hanging="567"/>
        <w:jc w:val="both"/>
        <w:rPr>
          <w:rFonts w:eastAsia="Times New Roman" w:cstheme="minorHAnsi"/>
          <w:lang w:eastAsia="cs-CZ"/>
        </w:rPr>
      </w:pPr>
      <w:r w:rsidRPr="00D431B8">
        <w:rPr>
          <w:rFonts w:eastAsia="Times New Roman" w:cstheme="minorHAnsi"/>
          <w:lang w:eastAsia="cs-CZ"/>
        </w:rPr>
        <w:lastRenderedPageBreak/>
        <w:t>Nejpozději 5 pracovních dnů od předání a převzetí díla je objednatel povinen odstranit zařízení staveniště. Pokud tak neučiní, zavazuje se zaplatit sj</w:t>
      </w:r>
      <w:r w:rsidR="00910C94">
        <w:rPr>
          <w:rFonts w:eastAsia="Times New Roman" w:cstheme="minorHAnsi"/>
          <w:lang w:eastAsia="cs-CZ"/>
        </w:rPr>
        <w:t>ednanou smluvní pokutu ve výši 10 0</w:t>
      </w:r>
      <w:r w:rsidRPr="00D431B8">
        <w:rPr>
          <w:rFonts w:eastAsia="Times New Roman" w:cstheme="minorHAnsi"/>
          <w:lang w:eastAsia="cs-CZ"/>
        </w:rPr>
        <w:t>00,- Kč za každý i započatý kalendářní den prodlení.</w:t>
      </w:r>
    </w:p>
    <w:p w:rsidR="00860598" w:rsidRPr="00D431B8" w:rsidRDefault="00860598" w:rsidP="00860598">
      <w:pPr>
        <w:pStyle w:val="Zkladntext"/>
        <w:widowControl w:val="0"/>
        <w:numPr>
          <w:ilvl w:val="1"/>
          <w:numId w:val="28"/>
        </w:numPr>
        <w:tabs>
          <w:tab w:val="clear" w:pos="709"/>
          <w:tab w:val="left" w:pos="567"/>
        </w:tabs>
        <w:spacing w:after="80" w:line="288" w:lineRule="auto"/>
        <w:ind w:left="567" w:hanging="567"/>
        <w:rPr>
          <w:rFonts w:asciiTheme="minorHAnsi" w:hAnsiTheme="minorHAnsi" w:cstheme="minorHAnsi"/>
          <w:sz w:val="22"/>
          <w:szCs w:val="22"/>
        </w:rPr>
      </w:pPr>
      <w:r w:rsidRPr="00D431B8">
        <w:rPr>
          <w:rFonts w:asciiTheme="minorHAnsi" w:hAnsiTheme="minorHAnsi" w:cstheme="minorHAnsi"/>
          <w:sz w:val="22"/>
          <w:szCs w:val="22"/>
        </w:rPr>
        <w:t>Pokud zhotovitel neodstraní nedodělky či vady uvedené v zápise o předání a převzetí díla v dohodnutém termínu zapl</w:t>
      </w:r>
      <w:r w:rsidR="00DD21C6" w:rsidRPr="00D431B8">
        <w:rPr>
          <w:rFonts w:asciiTheme="minorHAnsi" w:hAnsiTheme="minorHAnsi" w:cstheme="minorHAnsi"/>
          <w:sz w:val="22"/>
          <w:szCs w:val="22"/>
        </w:rPr>
        <w:t>a</w:t>
      </w:r>
      <w:r w:rsidR="00910C94">
        <w:rPr>
          <w:rFonts w:asciiTheme="minorHAnsi" w:hAnsiTheme="minorHAnsi" w:cstheme="minorHAnsi"/>
          <w:sz w:val="22"/>
          <w:szCs w:val="22"/>
        </w:rPr>
        <w:t>tí objednateli smluvní pokutu 1 00</w:t>
      </w:r>
      <w:r w:rsidRPr="00D431B8">
        <w:rPr>
          <w:rFonts w:asciiTheme="minorHAnsi" w:hAnsiTheme="minorHAnsi" w:cstheme="minorHAnsi"/>
          <w:sz w:val="22"/>
          <w:szCs w:val="22"/>
        </w:rPr>
        <w:t>0,- Kč za každý nedodělek či vadu, u nichž je v prodlení a za každý den prodlení.</w:t>
      </w:r>
    </w:p>
    <w:p w:rsidR="00860598" w:rsidRDefault="00860598" w:rsidP="00860598">
      <w:pPr>
        <w:numPr>
          <w:ilvl w:val="1"/>
          <w:numId w:val="28"/>
        </w:numPr>
        <w:ind w:left="567" w:hanging="567"/>
        <w:rPr>
          <w:rFonts w:eastAsia="Times New Roman" w:cstheme="minorHAnsi"/>
          <w:lang w:eastAsia="cs-CZ"/>
        </w:rPr>
      </w:pPr>
      <w:r w:rsidRPr="00D431B8">
        <w:rPr>
          <w:rFonts w:eastAsia="Times New Roman" w:cstheme="minorHAnsi"/>
          <w:lang w:eastAsia="cs-CZ"/>
        </w:rPr>
        <w:t xml:space="preserve">Pokud zhotovitel neodstraní reklamované vady nejpozději do 7 pracovních dnů ode dne uplatnění reklamace </w:t>
      </w:r>
      <w:r w:rsidRPr="002D5E5A">
        <w:rPr>
          <w:rFonts w:eastAsia="Times New Roman" w:cstheme="minorHAnsi"/>
          <w:lang w:eastAsia="cs-CZ"/>
        </w:rPr>
        <w:t>objednatelem či v jiné sjednané lhůtě, zavazuje se zhotovitel zaplatit sj</w:t>
      </w:r>
      <w:r w:rsidR="00DD21C6" w:rsidRPr="002D5E5A">
        <w:rPr>
          <w:rFonts w:eastAsia="Times New Roman" w:cstheme="minorHAnsi"/>
          <w:lang w:eastAsia="cs-CZ"/>
        </w:rPr>
        <w:t xml:space="preserve">ednanou smluvní pokutu ve </w:t>
      </w:r>
      <w:r w:rsidR="002D5E5A" w:rsidRPr="002D5E5A">
        <w:rPr>
          <w:rFonts w:eastAsia="Times New Roman" w:cstheme="minorHAnsi"/>
          <w:lang w:eastAsia="cs-CZ"/>
        </w:rPr>
        <w:t>výši 10</w:t>
      </w:r>
      <w:r w:rsidR="00DD21C6" w:rsidRPr="002D5E5A">
        <w:rPr>
          <w:rFonts w:eastAsia="Times New Roman" w:cstheme="minorHAnsi"/>
          <w:lang w:eastAsia="cs-CZ"/>
        </w:rPr>
        <w:t xml:space="preserve"> 0</w:t>
      </w:r>
      <w:r w:rsidRPr="002D5E5A">
        <w:rPr>
          <w:rFonts w:eastAsia="Times New Roman" w:cstheme="minorHAnsi"/>
          <w:lang w:eastAsia="cs-CZ"/>
        </w:rPr>
        <w:t>00,- Kč za každý</w:t>
      </w:r>
      <w:r w:rsidRPr="00D431B8">
        <w:rPr>
          <w:rFonts w:eastAsia="Times New Roman" w:cstheme="minorHAnsi"/>
          <w:lang w:eastAsia="cs-CZ"/>
        </w:rPr>
        <w:t xml:space="preserve"> i započatý kalendářní den prodlení bez ohledu na počet vad.</w:t>
      </w:r>
    </w:p>
    <w:p w:rsidR="00661EB1" w:rsidRDefault="00BF7124" w:rsidP="00860598">
      <w:pPr>
        <w:numPr>
          <w:ilvl w:val="1"/>
          <w:numId w:val="28"/>
        </w:numPr>
        <w:ind w:left="567" w:hanging="567"/>
        <w:rPr>
          <w:rFonts w:eastAsia="Times New Roman" w:cstheme="minorHAnsi"/>
          <w:lang w:eastAsia="cs-CZ"/>
        </w:rPr>
      </w:pPr>
      <w:r>
        <w:rPr>
          <w:rFonts w:eastAsia="Times New Roman" w:cstheme="minorHAnsi"/>
          <w:lang w:eastAsia="cs-CZ"/>
        </w:rPr>
        <w:t>Zhotovitel se zavazuje</w:t>
      </w:r>
      <w:r w:rsidR="00F71423">
        <w:rPr>
          <w:rFonts w:eastAsia="Times New Roman" w:cstheme="minorHAnsi"/>
          <w:lang w:eastAsia="cs-CZ"/>
        </w:rPr>
        <w:t xml:space="preserve"> bez zbytečného </w:t>
      </w:r>
      <w:r w:rsidR="00DA1B88">
        <w:rPr>
          <w:rFonts w:eastAsia="Times New Roman" w:cstheme="minorHAnsi"/>
          <w:lang w:eastAsia="cs-CZ"/>
        </w:rPr>
        <w:t>odkladu</w:t>
      </w:r>
      <w:r w:rsidR="00F71423">
        <w:rPr>
          <w:rFonts w:eastAsia="Times New Roman" w:cstheme="minorHAnsi"/>
          <w:lang w:eastAsia="cs-CZ"/>
        </w:rPr>
        <w:t xml:space="preserve"> informovat objednatele o změně nebo ukončení předmětné pojistné smlouvy. Poruší-li tuto povinnost, je povinen </w:t>
      </w:r>
      <w:r>
        <w:rPr>
          <w:rFonts w:eastAsia="Times New Roman" w:cstheme="minorHAnsi"/>
          <w:lang w:eastAsia="cs-CZ"/>
        </w:rPr>
        <w:t>uhrad</w:t>
      </w:r>
      <w:r w:rsidR="00DA1B88">
        <w:rPr>
          <w:rFonts w:eastAsia="Times New Roman" w:cstheme="minorHAnsi"/>
          <w:lang w:eastAsia="cs-CZ"/>
        </w:rPr>
        <w:t>it smluvní pokutu dle bodu</w:t>
      </w:r>
      <w:r w:rsidR="00526CFD">
        <w:rPr>
          <w:rFonts w:eastAsia="Times New Roman" w:cstheme="minorHAnsi"/>
          <w:lang w:eastAsia="cs-CZ"/>
        </w:rPr>
        <w:t xml:space="preserve"> 6. 23. této smlouvy.</w:t>
      </w:r>
    </w:p>
    <w:p w:rsidR="00F71423" w:rsidRDefault="00F71423" w:rsidP="00860598">
      <w:pPr>
        <w:numPr>
          <w:ilvl w:val="1"/>
          <w:numId w:val="28"/>
        </w:numPr>
        <w:ind w:left="567" w:hanging="567"/>
        <w:rPr>
          <w:rFonts w:eastAsia="Times New Roman" w:cstheme="minorHAnsi"/>
          <w:lang w:eastAsia="cs-CZ"/>
        </w:rPr>
      </w:pPr>
      <w:r>
        <w:rPr>
          <w:rFonts w:eastAsia="Times New Roman" w:cstheme="minorHAnsi"/>
          <w:lang w:eastAsia="cs-CZ"/>
        </w:rPr>
        <w:t xml:space="preserve">Zhotovitel </w:t>
      </w:r>
      <w:r w:rsidR="00673521">
        <w:rPr>
          <w:rFonts w:eastAsia="Times New Roman" w:cstheme="minorHAnsi"/>
          <w:lang w:eastAsia="cs-CZ"/>
        </w:rPr>
        <w:t>se dál</w:t>
      </w:r>
      <w:r w:rsidR="00526CFD">
        <w:rPr>
          <w:rFonts w:eastAsia="Times New Roman" w:cstheme="minorHAnsi"/>
          <w:lang w:eastAsia="cs-CZ"/>
        </w:rPr>
        <w:t>e zavazuje, že objednateli předem sdělí identifikační údaje o poddodavatelích. Poruší-li tuto povinnosti, je povinen uhradit smluvní pokutu dle bodu 6. 29. této smlouvy.</w:t>
      </w:r>
    </w:p>
    <w:p w:rsidR="00BF7124" w:rsidRPr="00D431B8" w:rsidRDefault="00BF7124" w:rsidP="00A37AAF">
      <w:pPr>
        <w:numPr>
          <w:ilvl w:val="1"/>
          <w:numId w:val="28"/>
        </w:numPr>
        <w:ind w:left="567" w:hanging="567"/>
        <w:jc w:val="both"/>
        <w:rPr>
          <w:rFonts w:eastAsia="Times New Roman" w:cstheme="minorHAnsi"/>
          <w:lang w:eastAsia="cs-CZ"/>
        </w:rPr>
      </w:pPr>
      <w:r w:rsidRPr="00BF7124">
        <w:rPr>
          <w:rFonts w:eastAsia="Times New Roman" w:cstheme="minorHAnsi"/>
          <w:lang w:eastAsia="cs-CZ"/>
        </w:rPr>
        <w:t xml:space="preserve">Jestliže zhotovitel neprovede jednotlivé práce v termínu uvedeném v měsíčním harmonogramu prací, který je přílohou č. 2 této smlouvy, zavazuje se zaplatit sjednanou smluvní pokutu ve výši 0,05 % z ceny díla za </w:t>
      </w:r>
      <w:proofErr w:type="gramStart"/>
      <w:r w:rsidRPr="00BF7124">
        <w:rPr>
          <w:rFonts w:eastAsia="Times New Roman" w:cstheme="minorHAnsi"/>
          <w:lang w:eastAsia="cs-CZ"/>
        </w:rPr>
        <w:t>každý  i započatý</w:t>
      </w:r>
      <w:proofErr w:type="gramEnd"/>
      <w:r w:rsidRPr="00BF7124">
        <w:rPr>
          <w:rFonts w:eastAsia="Times New Roman" w:cstheme="minorHAnsi"/>
          <w:lang w:eastAsia="cs-CZ"/>
        </w:rPr>
        <w:t xml:space="preserve"> kalendářní den prodlení</w:t>
      </w:r>
    </w:p>
    <w:p w:rsidR="00CB44D7" w:rsidRPr="00D431B8" w:rsidRDefault="00CB44D7" w:rsidP="00CB44D7">
      <w:pPr>
        <w:widowControl w:val="0"/>
        <w:numPr>
          <w:ilvl w:val="1"/>
          <w:numId w:val="20"/>
        </w:numPr>
        <w:tabs>
          <w:tab w:val="left" w:pos="709"/>
          <w:tab w:val="left" w:pos="3402"/>
        </w:tabs>
        <w:spacing w:after="80" w:line="288" w:lineRule="auto"/>
        <w:ind w:left="567" w:hanging="567"/>
        <w:jc w:val="both"/>
        <w:rPr>
          <w:rFonts w:eastAsia="Times New Roman" w:cstheme="minorHAnsi"/>
          <w:lang w:eastAsia="cs-CZ"/>
        </w:rPr>
      </w:pPr>
      <w:r w:rsidRPr="00D431B8">
        <w:rPr>
          <w:rFonts w:eastAsia="Times New Roman" w:cstheme="minorHAnsi"/>
          <w:lang w:eastAsia="cs-CZ"/>
        </w:rPr>
        <w:t>Zhotovitel se zavazuje uhradit smluvní pokutu do 10 kalendářních dnů ode dne doručení vyúčtování smluvní pokuty. Zaplacením smluvní pokuty ne</w:t>
      </w:r>
      <w:r w:rsidR="006D5DBC" w:rsidRPr="00D431B8">
        <w:rPr>
          <w:rFonts w:eastAsia="Times New Roman" w:cstheme="minorHAnsi"/>
          <w:lang w:eastAsia="cs-CZ"/>
        </w:rPr>
        <w:t xml:space="preserve">jsou dotčena práva objednatele </w:t>
      </w:r>
      <w:r w:rsidRPr="00D431B8">
        <w:rPr>
          <w:rFonts w:eastAsia="Times New Roman" w:cstheme="minorHAnsi"/>
          <w:lang w:eastAsia="cs-CZ"/>
        </w:rPr>
        <w:t>na náhradu škody vzniklé porušením téže právní povinnosti, pokud výše škody přesahuje smluvní pokutu.</w:t>
      </w:r>
    </w:p>
    <w:p w:rsidR="00CB44D7" w:rsidRPr="00D431B8" w:rsidRDefault="00CB44D7" w:rsidP="00CB44D7">
      <w:pPr>
        <w:widowControl w:val="0"/>
        <w:numPr>
          <w:ilvl w:val="1"/>
          <w:numId w:val="20"/>
        </w:numPr>
        <w:tabs>
          <w:tab w:val="left" w:pos="709"/>
          <w:tab w:val="left" w:pos="3402"/>
        </w:tabs>
        <w:spacing w:after="80" w:line="288" w:lineRule="auto"/>
        <w:ind w:left="567" w:hanging="567"/>
        <w:jc w:val="both"/>
        <w:rPr>
          <w:rFonts w:eastAsia="Times New Roman" w:cstheme="minorHAnsi"/>
          <w:lang w:eastAsia="cs-CZ"/>
        </w:rPr>
      </w:pPr>
      <w:r w:rsidRPr="00D431B8">
        <w:rPr>
          <w:rFonts w:eastAsia="Times New Roman" w:cstheme="minorHAnsi"/>
          <w:lang w:eastAsia="cs-CZ"/>
        </w:rPr>
        <w:t>Doručení vyúčtování smluvní pokuty se provede osobně nebo doporučeně prostřednictvím provozovatele poštovních služeb. V případě pochybností se má zásilka za doručenou dnem jejího uložení, byla-li odeslána doporučeně na adresu zhotovitele uvedenou v záhlaví této smlouvy.</w:t>
      </w:r>
    </w:p>
    <w:p w:rsidR="00CB44D7" w:rsidRPr="00D431B8" w:rsidRDefault="00CB44D7" w:rsidP="00CB44D7">
      <w:pPr>
        <w:widowControl w:val="0"/>
        <w:numPr>
          <w:ilvl w:val="1"/>
          <w:numId w:val="20"/>
        </w:numPr>
        <w:tabs>
          <w:tab w:val="left" w:pos="709"/>
          <w:tab w:val="left" w:pos="3402"/>
        </w:tabs>
        <w:spacing w:after="80" w:line="288" w:lineRule="auto"/>
        <w:ind w:left="567" w:hanging="567"/>
        <w:jc w:val="both"/>
        <w:rPr>
          <w:rFonts w:eastAsia="Times New Roman" w:cstheme="minorHAnsi"/>
          <w:lang w:eastAsia="cs-CZ"/>
        </w:rPr>
      </w:pPr>
      <w:r w:rsidRPr="00D431B8">
        <w:rPr>
          <w:rFonts w:eastAsia="Times New Roman" w:cstheme="minorHAnsi"/>
          <w:lang w:eastAsia="cs-CZ"/>
        </w:rPr>
        <w:t>Povinnost zaplatit smluvní pokutu je splněna připsáním částky na účet objednatele.</w:t>
      </w:r>
    </w:p>
    <w:p w:rsidR="00CB44D7" w:rsidRPr="00D431B8" w:rsidRDefault="00CB44D7" w:rsidP="00CB44D7">
      <w:pPr>
        <w:widowControl w:val="0"/>
        <w:numPr>
          <w:ilvl w:val="1"/>
          <w:numId w:val="20"/>
        </w:numPr>
        <w:tabs>
          <w:tab w:val="left" w:pos="709"/>
          <w:tab w:val="left" w:pos="3402"/>
        </w:tabs>
        <w:spacing w:after="80" w:line="288" w:lineRule="auto"/>
        <w:ind w:left="567" w:hanging="567"/>
        <w:jc w:val="both"/>
        <w:rPr>
          <w:rFonts w:eastAsia="Times New Roman" w:cstheme="minorHAnsi"/>
          <w:lang w:eastAsia="cs-CZ"/>
        </w:rPr>
      </w:pPr>
      <w:r w:rsidRPr="00D431B8">
        <w:rPr>
          <w:rFonts w:eastAsia="Times New Roman" w:cstheme="minorHAnsi"/>
          <w:lang w:eastAsia="cs-CZ"/>
        </w:rPr>
        <w:t>Uhrazením smluvní pokuty nezaniká povinnost odstranit závadný stav.</w:t>
      </w:r>
    </w:p>
    <w:p w:rsidR="00CB44D7" w:rsidRPr="00D431B8" w:rsidRDefault="00CB44D7" w:rsidP="00C01FBA">
      <w:pPr>
        <w:widowControl w:val="0"/>
        <w:numPr>
          <w:ilvl w:val="1"/>
          <w:numId w:val="20"/>
        </w:numPr>
        <w:tabs>
          <w:tab w:val="left" w:pos="709"/>
          <w:tab w:val="left" w:pos="3402"/>
        </w:tabs>
        <w:spacing w:after="120" w:line="288" w:lineRule="auto"/>
        <w:ind w:left="567" w:hanging="567"/>
        <w:jc w:val="both"/>
        <w:rPr>
          <w:rFonts w:eastAsia="Times New Roman" w:cstheme="minorHAnsi"/>
          <w:lang w:eastAsia="cs-CZ"/>
        </w:rPr>
      </w:pPr>
      <w:r w:rsidRPr="00D431B8">
        <w:rPr>
          <w:rFonts w:eastAsia="Times New Roman" w:cstheme="minorHAnsi"/>
          <w:lang w:eastAsia="cs-CZ"/>
        </w:rPr>
        <w:t xml:space="preserve">Pokud zhotovitel nesplní některou svou povinnost sjednanou v této smlouvě o dílo </w:t>
      </w:r>
      <w:r w:rsidRPr="00D431B8">
        <w:rPr>
          <w:rFonts w:eastAsia="Times New Roman" w:cstheme="minorHAnsi"/>
          <w:lang w:eastAsia="cs-CZ"/>
        </w:rPr>
        <w:br/>
        <w:t>a objednatel v důsle</w:t>
      </w:r>
      <w:r w:rsidR="00812E9D" w:rsidRPr="00D431B8">
        <w:rPr>
          <w:rFonts w:eastAsia="Times New Roman" w:cstheme="minorHAnsi"/>
          <w:lang w:eastAsia="cs-CZ"/>
        </w:rPr>
        <w:t>dku tohoto nesplní dotační podmínky</w:t>
      </w:r>
      <w:r w:rsidRPr="00D431B8">
        <w:rPr>
          <w:rFonts w:eastAsia="Times New Roman" w:cstheme="minorHAnsi"/>
          <w:lang w:eastAsia="cs-CZ"/>
        </w:rPr>
        <w:t xml:space="preserve"> a nebude tak oprávněn čerpat dotaci na spolufinancování předmětu díla nebo jeho části nebo bude povinen vrátit dotaci nebo její část, zavazuje se zhotovitel uhradit objednateli smluvní pokutu ve výši takto nedočerpané popř. vrácené dotace</w:t>
      </w:r>
      <w:r w:rsidR="00812E9D" w:rsidRPr="00D431B8">
        <w:rPr>
          <w:rFonts w:eastAsia="Times New Roman" w:cstheme="minorHAnsi"/>
          <w:lang w:eastAsia="cs-CZ"/>
        </w:rPr>
        <w:t>.</w:t>
      </w:r>
    </w:p>
    <w:p w:rsidR="00CB44D7" w:rsidRPr="00D431B8" w:rsidRDefault="00CB44D7" w:rsidP="00CB44D7">
      <w:pPr>
        <w:tabs>
          <w:tab w:val="num" w:pos="709"/>
          <w:tab w:val="left" w:pos="993"/>
          <w:tab w:val="left" w:pos="1276"/>
          <w:tab w:val="left" w:pos="3402"/>
        </w:tabs>
        <w:spacing w:after="80" w:line="288" w:lineRule="auto"/>
        <w:ind w:left="567" w:hanging="567"/>
        <w:jc w:val="center"/>
        <w:rPr>
          <w:rFonts w:eastAsia="Times New Roman" w:cstheme="minorHAnsi"/>
          <w:b/>
          <w:lang w:eastAsia="cs-CZ"/>
        </w:rPr>
      </w:pPr>
      <w:r w:rsidRPr="00D431B8">
        <w:rPr>
          <w:rFonts w:eastAsia="Times New Roman" w:cstheme="minorHAnsi"/>
          <w:b/>
          <w:lang w:eastAsia="cs-CZ"/>
        </w:rPr>
        <w:t>X.</w:t>
      </w:r>
    </w:p>
    <w:p w:rsidR="00CB44D7" w:rsidRPr="00D431B8" w:rsidRDefault="00CB44D7" w:rsidP="00CB44D7">
      <w:pPr>
        <w:tabs>
          <w:tab w:val="num" w:pos="709"/>
          <w:tab w:val="left" w:pos="3402"/>
        </w:tabs>
        <w:spacing w:after="80" w:line="288" w:lineRule="auto"/>
        <w:ind w:left="567" w:hanging="567"/>
        <w:jc w:val="center"/>
        <w:rPr>
          <w:rFonts w:eastAsia="Times New Roman" w:cstheme="minorHAnsi"/>
          <w:b/>
          <w:caps/>
          <w:lang w:eastAsia="cs-CZ"/>
        </w:rPr>
      </w:pPr>
      <w:r w:rsidRPr="00D431B8">
        <w:rPr>
          <w:rFonts w:eastAsia="Times New Roman" w:cstheme="minorHAnsi"/>
          <w:b/>
          <w:caps/>
          <w:lang w:eastAsia="cs-CZ"/>
        </w:rPr>
        <w:t>Záruka za jakost díla a práva objednatele z vadného plnění díla</w:t>
      </w:r>
    </w:p>
    <w:p w:rsidR="00CB44D7" w:rsidRPr="00D431B8" w:rsidRDefault="00CB44D7" w:rsidP="00CB44D7">
      <w:pPr>
        <w:numPr>
          <w:ilvl w:val="1"/>
          <w:numId w:val="21"/>
        </w:numPr>
        <w:tabs>
          <w:tab w:val="left" w:pos="709"/>
          <w:tab w:val="left" w:pos="3402"/>
        </w:tabs>
        <w:spacing w:after="80" w:line="288" w:lineRule="auto"/>
        <w:ind w:left="567" w:hanging="567"/>
        <w:jc w:val="both"/>
        <w:rPr>
          <w:rFonts w:eastAsia="Times New Roman" w:cstheme="minorHAnsi"/>
          <w:lang w:eastAsia="cs-CZ"/>
        </w:rPr>
      </w:pPr>
      <w:r w:rsidRPr="00D431B8">
        <w:rPr>
          <w:rFonts w:eastAsia="Times New Roman" w:cstheme="minorHAnsi"/>
          <w:lang w:eastAsia="cs-CZ"/>
        </w:rPr>
        <w:t>Zhotovitel se zavazuje, že dílo bude zhotoveno v souladu s projektovou dokumentací, touto smlouvou,</w:t>
      </w:r>
      <w:r w:rsidRPr="00D431B8">
        <w:rPr>
          <w:rFonts w:eastAsia="Times New Roman" w:cstheme="minorHAnsi"/>
          <w:color w:val="0000FF"/>
          <w:lang w:eastAsia="cs-CZ"/>
        </w:rPr>
        <w:t xml:space="preserve"> </w:t>
      </w:r>
      <w:r w:rsidRPr="00D431B8">
        <w:rPr>
          <w:rFonts w:eastAsia="Times New Roman" w:cstheme="minorHAnsi"/>
          <w:lang w:eastAsia="cs-CZ"/>
        </w:rPr>
        <w:t>platnými prá</w:t>
      </w:r>
      <w:r w:rsidR="00C01FBA" w:rsidRPr="00D431B8">
        <w:rPr>
          <w:rFonts w:eastAsia="Times New Roman" w:cstheme="minorHAnsi"/>
          <w:lang w:eastAsia="cs-CZ"/>
        </w:rPr>
        <w:t xml:space="preserve">vními předpisy, </w:t>
      </w:r>
      <w:r w:rsidRPr="00D431B8">
        <w:rPr>
          <w:rFonts w:eastAsia="Times New Roman" w:cstheme="minorHAnsi"/>
          <w:lang w:eastAsia="cs-CZ"/>
        </w:rPr>
        <w:t>a platnými normami vztahujícími se k materiálům a pracím prováděným dle této smlouvy.</w:t>
      </w:r>
    </w:p>
    <w:p w:rsidR="00CB44D7" w:rsidRPr="00D431B8" w:rsidRDefault="00CB44D7" w:rsidP="00CB44D7">
      <w:pPr>
        <w:numPr>
          <w:ilvl w:val="1"/>
          <w:numId w:val="21"/>
        </w:numPr>
        <w:tabs>
          <w:tab w:val="left" w:pos="709"/>
          <w:tab w:val="left" w:pos="3402"/>
        </w:tabs>
        <w:spacing w:after="80" w:line="288" w:lineRule="auto"/>
        <w:ind w:left="567" w:hanging="567"/>
        <w:jc w:val="both"/>
        <w:rPr>
          <w:rFonts w:eastAsia="Times New Roman" w:cstheme="minorHAnsi"/>
          <w:lang w:eastAsia="cs-CZ"/>
        </w:rPr>
      </w:pPr>
      <w:r w:rsidRPr="00D431B8">
        <w:rPr>
          <w:rFonts w:eastAsia="Times New Roman" w:cstheme="minorHAnsi"/>
          <w:lang w:eastAsia="cs-CZ"/>
        </w:rPr>
        <w:t xml:space="preserve">Zhotovitel poskytuje na jakost díla záruku v délce </w:t>
      </w:r>
      <w:r w:rsidRPr="00D431B8">
        <w:rPr>
          <w:rFonts w:eastAsia="Times New Roman" w:cstheme="minorHAnsi"/>
          <w:b/>
          <w:lang w:eastAsia="cs-CZ"/>
        </w:rPr>
        <w:t>60 měsíců</w:t>
      </w:r>
      <w:r w:rsidRPr="00D431B8">
        <w:rPr>
          <w:rFonts w:eastAsia="Times New Roman" w:cstheme="minorHAnsi"/>
          <w:lang w:eastAsia="cs-CZ"/>
        </w:rPr>
        <w:t xml:space="preserve"> od předání díla.</w:t>
      </w:r>
    </w:p>
    <w:p w:rsidR="00CB44D7" w:rsidRPr="00D431B8" w:rsidRDefault="00CB44D7" w:rsidP="00CB44D7">
      <w:pPr>
        <w:numPr>
          <w:ilvl w:val="1"/>
          <w:numId w:val="21"/>
        </w:numPr>
        <w:tabs>
          <w:tab w:val="left" w:pos="709"/>
          <w:tab w:val="left" w:pos="3402"/>
        </w:tabs>
        <w:spacing w:after="80" w:line="288" w:lineRule="auto"/>
        <w:ind w:left="567" w:hanging="567"/>
        <w:jc w:val="both"/>
        <w:rPr>
          <w:rFonts w:eastAsia="Times New Roman" w:cstheme="minorHAnsi"/>
          <w:lang w:eastAsia="cs-CZ"/>
        </w:rPr>
      </w:pPr>
      <w:r w:rsidRPr="00D431B8">
        <w:rPr>
          <w:rFonts w:eastAsia="Times New Roman" w:cstheme="minorHAnsi"/>
          <w:lang w:eastAsia="cs-CZ"/>
        </w:rPr>
        <w:lastRenderedPageBreak/>
        <w:t>Případné vady díla budou písemně uplatněny u zhotovitele bez zbytečného odkladu po jejich zjištění.</w:t>
      </w:r>
    </w:p>
    <w:p w:rsidR="00CB44D7" w:rsidRPr="00D431B8" w:rsidRDefault="00CB44D7" w:rsidP="00CB44D7">
      <w:pPr>
        <w:numPr>
          <w:ilvl w:val="1"/>
          <w:numId w:val="21"/>
        </w:numPr>
        <w:tabs>
          <w:tab w:val="left" w:pos="709"/>
          <w:tab w:val="left" w:pos="3402"/>
        </w:tabs>
        <w:spacing w:after="80" w:line="288" w:lineRule="auto"/>
        <w:ind w:left="567" w:hanging="567"/>
        <w:jc w:val="both"/>
        <w:rPr>
          <w:rFonts w:eastAsia="Times New Roman" w:cstheme="minorHAnsi"/>
          <w:lang w:eastAsia="cs-CZ"/>
        </w:rPr>
      </w:pPr>
      <w:r w:rsidRPr="00D431B8">
        <w:rPr>
          <w:rFonts w:eastAsia="Times New Roman" w:cstheme="minorHAnsi"/>
          <w:lang w:eastAsia="cs-CZ"/>
        </w:rPr>
        <w:t xml:space="preserve">Práva objednatele z vadného plnění (reklamace) se řídí ustanovením § </w:t>
      </w:r>
      <w:smartTag w:uri="urn:schemas-microsoft-com:office:smarttags" w:element="metricconverter">
        <w:smartTagPr>
          <w:attr w:name="ProductID" w:val="2615 a"/>
        </w:smartTagPr>
        <w:r w:rsidRPr="00D431B8">
          <w:rPr>
            <w:rFonts w:eastAsia="Times New Roman" w:cstheme="minorHAnsi"/>
            <w:lang w:eastAsia="cs-CZ"/>
          </w:rPr>
          <w:t>2615 a</w:t>
        </w:r>
      </w:smartTag>
      <w:r w:rsidRPr="00D431B8">
        <w:rPr>
          <w:rFonts w:eastAsia="Times New Roman" w:cstheme="minorHAnsi"/>
          <w:lang w:eastAsia="cs-CZ"/>
        </w:rPr>
        <w:t xml:space="preserve"> násl. občanského zákoníku.</w:t>
      </w:r>
    </w:p>
    <w:p w:rsidR="00CB44D7" w:rsidRPr="00D431B8" w:rsidRDefault="00CB44D7" w:rsidP="00CB44D7">
      <w:pPr>
        <w:numPr>
          <w:ilvl w:val="1"/>
          <w:numId w:val="21"/>
        </w:numPr>
        <w:tabs>
          <w:tab w:val="left" w:pos="709"/>
          <w:tab w:val="left" w:pos="3402"/>
        </w:tabs>
        <w:spacing w:after="80" w:line="288" w:lineRule="auto"/>
        <w:ind w:left="567" w:hanging="567"/>
        <w:jc w:val="both"/>
        <w:rPr>
          <w:rFonts w:eastAsia="Times New Roman" w:cstheme="minorHAnsi"/>
          <w:lang w:eastAsia="cs-CZ"/>
        </w:rPr>
      </w:pPr>
      <w:r w:rsidRPr="00D431B8">
        <w:rPr>
          <w:rFonts w:eastAsia="Times New Roman" w:cstheme="minorHAnsi"/>
          <w:lang w:eastAsia="cs-CZ"/>
        </w:rPr>
        <w:t>Doba od doručení reklamace do odstranění vady se do záruční doby nezapočítává.</w:t>
      </w:r>
    </w:p>
    <w:p w:rsidR="00CB44D7" w:rsidRPr="00D431B8" w:rsidRDefault="00CB44D7" w:rsidP="00CB44D7">
      <w:pPr>
        <w:numPr>
          <w:ilvl w:val="1"/>
          <w:numId w:val="21"/>
        </w:numPr>
        <w:tabs>
          <w:tab w:val="left" w:pos="709"/>
          <w:tab w:val="left" w:pos="3402"/>
        </w:tabs>
        <w:spacing w:after="80" w:line="288" w:lineRule="auto"/>
        <w:ind w:left="567" w:hanging="567"/>
        <w:jc w:val="both"/>
        <w:rPr>
          <w:rFonts w:eastAsia="Times New Roman" w:cstheme="minorHAnsi"/>
          <w:lang w:eastAsia="cs-CZ"/>
        </w:rPr>
      </w:pPr>
      <w:r w:rsidRPr="00D431B8">
        <w:rPr>
          <w:rFonts w:eastAsia="Times New Roman" w:cstheme="minorHAnsi"/>
          <w:lang w:eastAsia="cs-CZ"/>
        </w:rPr>
        <w:t>Zhotovitel se zavazuje odstranit reklamované vady nejpozději do 7 pracovních dnů od dne uplatnění reklamace objednatelem, pokud se smluvní strany nedohodnou jinak.</w:t>
      </w:r>
    </w:p>
    <w:p w:rsidR="008B6EB0" w:rsidRPr="00D431B8" w:rsidRDefault="00CB44D7" w:rsidP="00C01FBA">
      <w:pPr>
        <w:numPr>
          <w:ilvl w:val="1"/>
          <w:numId w:val="21"/>
        </w:numPr>
        <w:tabs>
          <w:tab w:val="left" w:pos="709"/>
          <w:tab w:val="left" w:pos="3402"/>
        </w:tabs>
        <w:spacing w:after="120" w:line="288" w:lineRule="auto"/>
        <w:ind w:left="567" w:hanging="567"/>
        <w:jc w:val="both"/>
        <w:rPr>
          <w:rFonts w:eastAsia="Times New Roman" w:cstheme="minorHAnsi"/>
          <w:lang w:eastAsia="cs-CZ"/>
        </w:rPr>
      </w:pPr>
      <w:r w:rsidRPr="00D431B8">
        <w:rPr>
          <w:rFonts w:eastAsia="Times New Roman" w:cstheme="minorHAnsi"/>
          <w:lang w:eastAsia="cs-CZ"/>
        </w:rPr>
        <w:t>V ostatním platí příslušná ustanovení občanského zákoníku.</w:t>
      </w:r>
    </w:p>
    <w:p w:rsidR="00CB44D7" w:rsidRPr="00D431B8" w:rsidRDefault="00CB44D7" w:rsidP="00CB44D7">
      <w:pPr>
        <w:tabs>
          <w:tab w:val="num" w:pos="709"/>
          <w:tab w:val="left" w:pos="993"/>
          <w:tab w:val="left" w:pos="1276"/>
          <w:tab w:val="left" w:pos="3402"/>
        </w:tabs>
        <w:spacing w:after="80" w:line="288" w:lineRule="auto"/>
        <w:ind w:left="567" w:hanging="567"/>
        <w:jc w:val="center"/>
        <w:rPr>
          <w:rFonts w:eastAsia="Times New Roman" w:cstheme="minorHAnsi"/>
          <w:b/>
          <w:lang w:eastAsia="cs-CZ"/>
        </w:rPr>
      </w:pPr>
      <w:r w:rsidRPr="00D431B8">
        <w:rPr>
          <w:rFonts w:eastAsia="Times New Roman" w:cstheme="minorHAnsi"/>
          <w:b/>
          <w:lang w:eastAsia="cs-CZ"/>
        </w:rPr>
        <w:t>XI.</w:t>
      </w:r>
    </w:p>
    <w:p w:rsidR="00CB44D7" w:rsidRPr="00D431B8" w:rsidRDefault="00CB44D7" w:rsidP="00CB44D7">
      <w:pPr>
        <w:tabs>
          <w:tab w:val="num" w:pos="709"/>
          <w:tab w:val="left" w:pos="993"/>
          <w:tab w:val="left" w:pos="1276"/>
          <w:tab w:val="left" w:pos="3402"/>
        </w:tabs>
        <w:spacing w:after="80" w:line="288" w:lineRule="auto"/>
        <w:ind w:left="567" w:hanging="567"/>
        <w:jc w:val="center"/>
        <w:rPr>
          <w:rFonts w:eastAsia="Times New Roman" w:cstheme="minorHAnsi"/>
          <w:b/>
          <w:caps/>
          <w:lang w:eastAsia="cs-CZ"/>
        </w:rPr>
      </w:pPr>
      <w:r w:rsidRPr="00D431B8">
        <w:rPr>
          <w:rFonts w:eastAsia="Times New Roman" w:cstheme="minorHAnsi"/>
          <w:b/>
          <w:caps/>
          <w:lang w:eastAsia="cs-CZ"/>
        </w:rPr>
        <w:t>Odpovědnost za škodu</w:t>
      </w:r>
    </w:p>
    <w:p w:rsidR="00CB44D7" w:rsidRPr="00D431B8" w:rsidRDefault="00CB44D7" w:rsidP="00CB44D7">
      <w:pPr>
        <w:numPr>
          <w:ilvl w:val="1"/>
          <w:numId w:val="22"/>
        </w:numPr>
        <w:tabs>
          <w:tab w:val="left" w:pos="567"/>
        </w:tabs>
        <w:spacing w:after="80" w:line="288" w:lineRule="auto"/>
        <w:ind w:left="567" w:hanging="567"/>
        <w:jc w:val="both"/>
        <w:rPr>
          <w:rFonts w:eastAsia="Times New Roman" w:cstheme="minorHAnsi"/>
          <w:lang w:eastAsia="cs-CZ"/>
        </w:rPr>
      </w:pPr>
      <w:r w:rsidRPr="00D431B8">
        <w:rPr>
          <w:rFonts w:eastAsia="Times New Roman" w:cstheme="minorHAnsi"/>
          <w:lang w:eastAsia="cs-CZ"/>
        </w:rPr>
        <w:t>Odpovědnost za škodu na zhotovovaném díle nebo jeho části nese zhotovitel v plném rozsahu až do dne předání a převzetí celého díla.</w:t>
      </w:r>
    </w:p>
    <w:p w:rsidR="00CB44D7" w:rsidRPr="00D431B8" w:rsidRDefault="00CB44D7" w:rsidP="00CB44D7">
      <w:pPr>
        <w:numPr>
          <w:ilvl w:val="1"/>
          <w:numId w:val="22"/>
        </w:numPr>
        <w:tabs>
          <w:tab w:val="left" w:pos="567"/>
        </w:tabs>
        <w:spacing w:after="80" w:line="288" w:lineRule="auto"/>
        <w:ind w:left="567" w:hanging="567"/>
        <w:jc w:val="both"/>
        <w:rPr>
          <w:rFonts w:eastAsia="Times New Roman" w:cstheme="minorHAnsi"/>
          <w:lang w:eastAsia="cs-CZ"/>
        </w:rPr>
      </w:pPr>
      <w:r w:rsidRPr="00D431B8">
        <w:rPr>
          <w:rFonts w:eastAsia="Times New Roman" w:cstheme="minorHAnsi"/>
          <w:lang w:eastAsia="cs-CZ"/>
        </w:rPr>
        <w:t xml:space="preserve">Pokud zhotovitel způsobí </w:t>
      </w:r>
      <w:r w:rsidRPr="00D431B8">
        <w:rPr>
          <w:rFonts w:eastAsia="Times New Roman" w:cstheme="minorHAnsi"/>
          <w:color w:val="000000"/>
          <w:lang w:eastAsia="cs-CZ"/>
        </w:rPr>
        <w:t>při provádění díla</w:t>
      </w:r>
      <w:r w:rsidRPr="00D431B8">
        <w:rPr>
          <w:rFonts w:eastAsia="Times New Roman" w:cstheme="minorHAnsi"/>
          <w:i/>
          <w:color w:val="0000FF"/>
          <w:lang w:eastAsia="cs-CZ"/>
        </w:rPr>
        <w:t xml:space="preserve"> </w:t>
      </w:r>
      <w:r w:rsidRPr="00D431B8">
        <w:rPr>
          <w:rFonts w:eastAsia="Times New Roman" w:cstheme="minorHAnsi"/>
          <w:lang w:eastAsia="cs-CZ"/>
        </w:rPr>
        <w:t xml:space="preserve">škodu objednateli nebo třetím osobám, je povinen ji v plné výši uhradit; jakož i škodu způsobenou třetí osobou v době od předání </w:t>
      </w:r>
      <w:r w:rsidRPr="00D431B8">
        <w:rPr>
          <w:rFonts w:eastAsia="Times New Roman" w:cstheme="minorHAnsi"/>
          <w:color w:val="000000"/>
          <w:lang w:eastAsia="cs-CZ"/>
        </w:rPr>
        <w:t>místa plnění</w:t>
      </w:r>
      <w:r w:rsidRPr="00D431B8">
        <w:rPr>
          <w:rFonts w:eastAsia="Times New Roman" w:cstheme="minorHAnsi"/>
          <w:i/>
          <w:color w:val="0000FF"/>
          <w:lang w:eastAsia="cs-CZ"/>
        </w:rPr>
        <w:t xml:space="preserve"> </w:t>
      </w:r>
      <w:r w:rsidRPr="00D431B8">
        <w:rPr>
          <w:rFonts w:eastAsia="Times New Roman" w:cstheme="minorHAnsi"/>
          <w:lang w:eastAsia="cs-CZ"/>
        </w:rPr>
        <w:t>do ukončení a předání díla včetně vyklizení a vyčištění místa plnění.</w:t>
      </w:r>
    </w:p>
    <w:p w:rsidR="00CB44D7" w:rsidRPr="00D431B8" w:rsidRDefault="00CB44D7" w:rsidP="00CB44D7">
      <w:pPr>
        <w:numPr>
          <w:ilvl w:val="1"/>
          <w:numId w:val="22"/>
        </w:numPr>
        <w:tabs>
          <w:tab w:val="left" w:pos="567"/>
        </w:tabs>
        <w:spacing w:after="80" w:line="288" w:lineRule="auto"/>
        <w:ind w:left="567" w:hanging="567"/>
        <w:jc w:val="both"/>
        <w:rPr>
          <w:rFonts w:eastAsia="Times New Roman" w:cstheme="minorHAnsi"/>
          <w:lang w:eastAsia="cs-CZ"/>
        </w:rPr>
      </w:pPr>
      <w:r w:rsidRPr="00D431B8">
        <w:rPr>
          <w:rFonts w:eastAsia="Times New Roman" w:cstheme="minorHAnsi"/>
          <w:lang w:eastAsia="cs-CZ"/>
        </w:rPr>
        <w:t xml:space="preserve">Škodu je objednatel oprávněn započíst proti pohledávce zhotovitele. V případě, že taková pohledávka neexistuje, bude objednatelem vystaveno a zhotovitelem uhrazeno vyúčtování této škody v souladu s touto smlouvou, ve sjednané lhůtě splatnosti, tj. do </w:t>
      </w:r>
      <w:r w:rsidRPr="00D431B8">
        <w:rPr>
          <w:rFonts w:eastAsia="Times New Roman" w:cstheme="minorHAnsi"/>
          <w:b/>
          <w:lang w:eastAsia="cs-CZ"/>
        </w:rPr>
        <w:t>14</w:t>
      </w:r>
      <w:r w:rsidRPr="00D431B8">
        <w:rPr>
          <w:rFonts w:eastAsia="Times New Roman" w:cstheme="minorHAnsi"/>
          <w:lang w:eastAsia="cs-CZ"/>
        </w:rPr>
        <w:t xml:space="preserve"> </w:t>
      </w:r>
      <w:r w:rsidRPr="00D431B8">
        <w:rPr>
          <w:rFonts w:eastAsia="Times New Roman" w:cstheme="minorHAnsi"/>
          <w:b/>
          <w:lang w:eastAsia="cs-CZ"/>
        </w:rPr>
        <w:t>dnů</w:t>
      </w:r>
      <w:r w:rsidRPr="00D431B8">
        <w:rPr>
          <w:rFonts w:eastAsia="Times New Roman" w:cstheme="minorHAnsi"/>
          <w:lang w:eastAsia="cs-CZ"/>
        </w:rPr>
        <w:t xml:space="preserve"> ode dne doručení tohoto vyúčtování. Doručení tohoto vyúčtování se provede osobně nebo doporučeně prostřednictvím provozovatele poštovních služeb či jiným vhodným způsobem.</w:t>
      </w:r>
    </w:p>
    <w:p w:rsidR="00CB44D7" w:rsidRPr="00D431B8" w:rsidRDefault="00CB44D7" w:rsidP="00CB44D7">
      <w:pPr>
        <w:numPr>
          <w:ilvl w:val="1"/>
          <w:numId w:val="22"/>
        </w:numPr>
        <w:tabs>
          <w:tab w:val="left" w:pos="567"/>
        </w:tabs>
        <w:spacing w:after="80" w:line="288" w:lineRule="auto"/>
        <w:ind w:left="567" w:hanging="567"/>
        <w:jc w:val="both"/>
        <w:rPr>
          <w:rFonts w:eastAsia="Times New Roman" w:cstheme="minorHAnsi"/>
          <w:lang w:eastAsia="cs-CZ"/>
        </w:rPr>
      </w:pPr>
      <w:r w:rsidRPr="00D431B8">
        <w:rPr>
          <w:rFonts w:eastAsia="Times New Roman" w:cstheme="minorHAnsi"/>
          <w:lang w:eastAsia="cs-CZ"/>
        </w:rPr>
        <w:t>Zhotovitel nese odpovědnost původce odpadů, zavazuje se nezpůsobovat únik ropných, toxických či jiných škodlivých látek v místě plnění</w:t>
      </w:r>
      <w:r w:rsidRPr="00D431B8">
        <w:rPr>
          <w:rFonts w:eastAsia="Times New Roman" w:cstheme="minorHAnsi"/>
          <w:i/>
          <w:color w:val="0000FF"/>
          <w:lang w:eastAsia="cs-CZ"/>
        </w:rPr>
        <w:t>.</w:t>
      </w:r>
    </w:p>
    <w:p w:rsidR="00B55C71" w:rsidRPr="00D431B8" w:rsidRDefault="00CB44D7" w:rsidP="00C01FBA">
      <w:pPr>
        <w:numPr>
          <w:ilvl w:val="1"/>
          <w:numId w:val="22"/>
        </w:numPr>
        <w:tabs>
          <w:tab w:val="left" w:pos="567"/>
        </w:tabs>
        <w:spacing w:after="120" w:line="288" w:lineRule="auto"/>
        <w:ind w:left="567" w:hanging="567"/>
        <w:jc w:val="both"/>
        <w:rPr>
          <w:rFonts w:eastAsia="Times New Roman" w:cstheme="minorHAnsi"/>
          <w:lang w:eastAsia="cs-CZ"/>
        </w:rPr>
      </w:pPr>
      <w:r w:rsidRPr="00D431B8">
        <w:rPr>
          <w:rFonts w:eastAsia="Times New Roman" w:cstheme="minorHAnsi"/>
          <w:lang w:eastAsia="cs-CZ"/>
        </w:rPr>
        <w:t>Povinnost zaplatit škodu je splněna připsáním částky na účet objednatele.</w:t>
      </w:r>
    </w:p>
    <w:p w:rsidR="00CB44D7" w:rsidRPr="00D431B8" w:rsidRDefault="00CB44D7" w:rsidP="00CB44D7">
      <w:pPr>
        <w:tabs>
          <w:tab w:val="num" w:pos="709"/>
          <w:tab w:val="left" w:pos="993"/>
          <w:tab w:val="left" w:pos="1276"/>
          <w:tab w:val="left" w:pos="3402"/>
        </w:tabs>
        <w:spacing w:after="80" w:line="288" w:lineRule="auto"/>
        <w:ind w:left="709" w:hanging="709"/>
        <w:jc w:val="center"/>
        <w:rPr>
          <w:rFonts w:eastAsia="Times New Roman" w:cstheme="minorHAnsi"/>
          <w:b/>
          <w:lang w:eastAsia="cs-CZ"/>
        </w:rPr>
      </w:pPr>
      <w:r w:rsidRPr="00D431B8">
        <w:rPr>
          <w:rFonts w:eastAsia="Times New Roman" w:cstheme="minorHAnsi"/>
          <w:b/>
          <w:lang w:eastAsia="cs-CZ"/>
        </w:rPr>
        <w:t>XII.</w:t>
      </w:r>
    </w:p>
    <w:p w:rsidR="00CB44D7" w:rsidRPr="00D431B8" w:rsidRDefault="00CB44D7" w:rsidP="00CB44D7">
      <w:pPr>
        <w:tabs>
          <w:tab w:val="num" w:pos="709"/>
          <w:tab w:val="left" w:pos="993"/>
          <w:tab w:val="left" w:pos="1276"/>
          <w:tab w:val="left" w:pos="3402"/>
        </w:tabs>
        <w:spacing w:after="80" w:line="288" w:lineRule="auto"/>
        <w:ind w:left="709" w:hanging="709"/>
        <w:jc w:val="center"/>
        <w:rPr>
          <w:rFonts w:eastAsia="Times New Roman" w:cstheme="minorHAnsi"/>
          <w:b/>
          <w:caps/>
          <w:lang w:eastAsia="cs-CZ"/>
        </w:rPr>
      </w:pPr>
      <w:r w:rsidRPr="00D431B8">
        <w:rPr>
          <w:rFonts w:eastAsia="Times New Roman" w:cstheme="minorHAnsi"/>
          <w:b/>
          <w:caps/>
          <w:lang w:eastAsia="cs-CZ"/>
        </w:rPr>
        <w:t>Ukončení smluvního vztahu</w:t>
      </w:r>
    </w:p>
    <w:p w:rsidR="00CB44D7" w:rsidRPr="00D431B8" w:rsidRDefault="00CB44D7" w:rsidP="00CB44D7">
      <w:pPr>
        <w:numPr>
          <w:ilvl w:val="1"/>
          <w:numId w:val="23"/>
        </w:numPr>
        <w:tabs>
          <w:tab w:val="left" w:pos="709"/>
          <w:tab w:val="left" w:pos="3402"/>
        </w:tabs>
        <w:spacing w:after="80" w:line="288" w:lineRule="auto"/>
        <w:ind w:left="567" w:hanging="567"/>
        <w:jc w:val="both"/>
        <w:rPr>
          <w:rFonts w:eastAsia="Times New Roman" w:cstheme="minorHAnsi"/>
          <w:lang w:eastAsia="cs-CZ"/>
        </w:rPr>
      </w:pPr>
      <w:r w:rsidRPr="00D431B8">
        <w:rPr>
          <w:rFonts w:eastAsia="Times New Roman" w:cstheme="minorHAnsi"/>
          <w:lang w:eastAsia="cs-CZ"/>
        </w:rPr>
        <w:t>Smluvní strany mohou smlouvu ukončit dohodou nebo odstoupením. Dohoda o zrušení práv a závazků musí být písemná, jinak je neplatná.</w:t>
      </w:r>
    </w:p>
    <w:p w:rsidR="00CB44D7" w:rsidRPr="00D431B8" w:rsidRDefault="00CB44D7" w:rsidP="00CB44D7">
      <w:pPr>
        <w:numPr>
          <w:ilvl w:val="1"/>
          <w:numId w:val="23"/>
        </w:numPr>
        <w:tabs>
          <w:tab w:val="left" w:pos="709"/>
          <w:tab w:val="left" w:pos="3402"/>
        </w:tabs>
        <w:spacing w:after="80" w:line="288" w:lineRule="auto"/>
        <w:ind w:left="567" w:hanging="567"/>
        <w:jc w:val="both"/>
        <w:rPr>
          <w:rFonts w:eastAsia="Times New Roman" w:cstheme="minorHAnsi"/>
          <w:lang w:eastAsia="cs-CZ"/>
        </w:rPr>
      </w:pPr>
      <w:r w:rsidRPr="00D431B8">
        <w:rPr>
          <w:rFonts w:eastAsia="Times New Roman" w:cstheme="minorHAnsi"/>
          <w:lang w:eastAsia="cs-CZ"/>
        </w:rPr>
        <w:t>Objednatel i zhotovitel jsou oprávněni od smlouvy odstoupit z důvodů uvedených v občanském zákoníku.</w:t>
      </w:r>
    </w:p>
    <w:p w:rsidR="00CB44D7" w:rsidRPr="00D431B8" w:rsidRDefault="00CB44D7" w:rsidP="00CB44D7">
      <w:pPr>
        <w:numPr>
          <w:ilvl w:val="1"/>
          <w:numId w:val="23"/>
        </w:numPr>
        <w:tabs>
          <w:tab w:val="left" w:pos="709"/>
          <w:tab w:val="left" w:pos="3402"/>
        </w:tabs>
        <w:spacing w:after="80" w:line="288" w:lineRule="auto"/>
        <w:ind w:left="567" w:hanging="567"/>
        <w:jc w:val="both"/>
        <w:rPr>
          <w:rFonts w:eastAsia="Times New Roman" w:cstheme="minorHAnsi"/>
          <w:lang w:eastAsia="cs-CZ"/>
        </w:rPr>
      </w:pPr>
      <w:r w:rsidRPr="00D431B8">
        <w:rPr>
          <w:rFonts w:eastAsia="Times New Roman" w:cstheme="minorHAnsi"/>
          <w:lang w:eastAsia="cs-CZ"/>
        </w:rPr>
        <w:t>Objednatel je oprávněn odstoupit od smlouvy, pokud zhotovitel podstatně porušuje smlouvu. Za podstatné porušení této smlouvy se považuje zejména:</w:t>
      </w:r>
      <w:r w:rsidRPr="00D431B8">
        <w:rPr>
          <w:rFonts w:eastAsia="Times New Roman" w:cstheme="minorHAnsi"/>
          <w:i/>
          <w:color w:val="0000FF"/>
          <w:lang w:eastAsia="cs-CZ"/>
        </w:rPr>
        <w:t xml:space="preserve"> </w:t>
      </w:r>
    </w:p>
    <w:p w:rsidR="00CB44D7" w:rsidRPr="00D431B8" w:rsidRDefault="00CB44D7" w:rsidP="00CB44D7">
      <w:pPr>
        <w:numPr>
          <w:ilvl w:val="0"/>
          <w:numId w:val="24"/>
        </w:numPr>
        <w:tabs>
          <w:tab w:val="num" w:pos="1418"/>
        </w:tabs>
        <w:spacing w:after="80" w:line="288" w:lineRule="auto"/>
        <w:ind w:left="1418" w:hanging="357"/>
        <w:jc w:val="both"/>
        <w:rPr>
          <w:rFonts w:eastAsia="Calibri" w:cstheme="minorHAnsi"/>
        </w:rPr>
      </w:pPr>
      <w:r w:rsidRPr="00D431B8">
        <w:rPr>
          <w:rFonts w:eastAsia="Calibri" w:cstheme="minorHAnsi"/>
        </w:rPr>
        <w:t>prodlení zhotovitele s řádným dokončením a předáním díla delším než 20 dnů,</w:t>
      </w:r>
    </w:p>
    <w:p w:rsidR="00CB44D7" w:rsidRPr="00D431B8" w:rsidRDefault="00CB44D7" w:rsidP="00CB44D7">
      <w:pPr>
        <w:numPr>
          <w:ilvl w:val="0"/>
          <w:numId w:val="24"/>
        </w:numPr>
        <w:tabs>
          <w:tab w:val="num" w:pos="1418"/>
        </w:tabs>
        <w:spacing w:after="80" w:line="288" w:lineRule="auto"/>
        <w:ind w:left="1418" w:hanging="357"/>
        <w:jc w:val="both"/>
        <w:rPr>
          <w:rFonts w:eastAsia="Calibri" w:cstheme="minorHAnsi"/>
        </w:rPr>
      </w:pPr>
      <w:r w:rsidRPr="00D431B8">
        <w:rPr>
          <w:rFonts w:eastAsia="Calibri" w:cstheme="minorHAnsi"/>
        </w:rPr>
        <w:t>postup zhotovitele při provádění díla v rozporu s projektovou dokumentací, použití materiálů, které neodpovídají projektové dokumentaci nebo podmínkám dohodnutým v této smlouvě.</w:t>
      </w:r>
    </w:p>
    <w:p w:rsidR="00CB44D7" w:rsidRPr="00D431B8" w:rsidRDefault="00CB44D7" w:rsidP="00CB44D7">
      <w:pPr>
        <w:numPr>
          <w:ilvl w:val="1"/>
          <w:numId w:val="23"/>
        </w:numPr>
        <w:tabs>
          <w:tab w:val="left" w:pos="709"/>
          <w:tab w:val="left" w:pos="3402"/>
        </w:tabs>
        <w:spacing w:after="80" w:line="288" w:lineRule="auto"/>
        <w:ind w:left="567" w:hanging="567"/>
        <w:jc w:val="both"/>
        <w:rPr>
          <w:rFonts w:eastAsia="Times New Roman" w:cstheme="minorHAnsi"/>
          <w:lang w:eastAsia="cs-CZ"/>
        </w:rPr>
      </w:pPr>
      <w:r w:rsidRPr="00D431B8">
        <w:rPr>
          <w:rFonts w:eastAsia="Times New Roman" w:cstheme="minorHAnsi"/>
          <w:lang w:eastAsia="cs-CZ"/>
        </w:rPr>
        <w:t xml:space="preserve">Objednatel je dále oprávněn </w:t>
      </w:r>
      <w:r w:rsidRPr="00D431B8">
        <w:rPr>
          <w:rFonts w:eastAsia="Arial Unicode MS" w:cstheme="minorHAnsi"/>
          <w:lang w:eastAsia="cs-CZ"/>
        </w:rPr>
        <w:t>odstoupit od smlouvy z důvodů uvedených v § 2593 občanského zákoníku.</w:t>
      </w:r>
    </w:p>
    <w:p w:rsidR="00CB44D7" w:rsidRPr="00D431B8" w:rsidRDefault="00CB44D7" w:rsidP="00CB44D7">
      <w:pPr>
        <w:numPr>
          <w:ilvl w:val="1"/>
          <w:numId w:val="23"/>
        </w:numPr>
        <w:tabs>
          <w:tab w:val="left" w:pos="709"/>
          <w:tab w:val="left" w:pos="3402"/>
        </w:tabs>
        <w:spacing w:after="80" w:line="288" w:lineRule="auto"/>
        <w:ind w:left="567" w:hanging="567"/>
        <w:jc w:val="both"/>
        <w:rPr>
          <w:rFonts w:eastAsia="Times New Roman" w:cstheme="minorHAnsi"/>
          <w:lang w:eastAsia="cs-CZ"/>
        </w:rPr>
      </w:pPr>
      <w:r w:rsidRPr="00D431B8">
        <w:rPr>
          <w:rFonts w:eastAsia="Arial Unicode MS" w:cstheme="minorHAnsi"/>
          <w:lang w:eastAsia="cs-CZ"/>
        </w:rPr>
        <w:lastRenderedPageBreak/>
        <w:t>Objednatel je dále oprávněn odstoupit od smlouvy s vybraným zhotovitelem, pokud bude ze strany poskytovatele dotace zjištěno pochybení v dosavadním postupu objednatele nebo pokud nebude rozhodnuto o poskytnutí dotace na předmět díl</w:t>
      </w:r>
      <w:r w:rsidR="00812E9D" w:rsidRPr="00D431B8">
        <w:rPr>
          <w:rFonts w:eastAsia="Arial Unicode MS" w:cstheme="minorHAnsi"/>
          <w:lang w:eastAsia="cs-CZ"/>
        </w:rPr>
        <w:t>a</w:t>
      </w:r>
      <w:r w:rsidR="00F82C49" w:rsidRPr="00D431B8">
        <w:rPr>
          <w:rFonts w:eastAsia="Arial Unicode MS" w:cstheme="minorHAnsi"/>
          <w:lang w:eastAsia="cs-CZ"/>
        </w:rPr>
        <w:t xml:space="preserve"> nebo projekt nebude schválen v rozpočtu objednatele</w:t>
      </w:r>
      <w:r w:rsidRPr="00D431B8">
        <w:rPr>
          <w:rFonts w:eastAsia="Arial Unicode MS" w:cstheme="minorHAnsi"/>
          <w:lang w:eastAsia="cs-CZ"/>
        </w:rPr>
        <w:t>.</w:t>
      </w:r>
      <w:r w:rsidR="00F82C49" w:rsidRPr="00D431B8">
        <w:rPr>
          <w:rFonts w:eastAsia="Arial Unicode MS" w:cstheme="minorHAnsi"/>
          <w:lang w:eastAsia="cs-CZ"/>
        </w:rPr>
        <w:t xml:space="preserve"> </w:t>
      </w:r>
      <w:r w:rsidRPr="00D431B8">
        <w:rPr>
          <w:rFonts w:eastAsia="Arial Unicode MS" w:cstheme="minorHAnsi"/>
          <w:lang w:eastAsia="cs-CZ"/>
        </w:rPr>
        <w:t>V takovém případě nevzniká zhotoviteli nárok na náhradu škody či ušlého zisku.</w:t>
      </w:r>
    </w:p>
    <w:p w:rsidR="008B6EB0" w:rsidRPr="00D431B8" w:rsidRDefault="00CB44D7" w:rsidP="00E66C1B">
      <w:pPr>
        <w:numPr>
          <w:ilvl w:val="1"/>
          <w:numId w:val="23"/>
        </w:numPr>
        <w:tabs>
          <w:tab w:val="left" w:pos="709"/>
          <w:tab w:val="left" w:pos="3402"/>
        </w:tabs>
        <w:spacing w:after="120" w:line="288" w:lineRule="auto"/>
        <w:ind w:left="567" w:hanging="567"/>
        <w:jc w:val="both"/>
        <w:rPr>
          <w:rFonts w:eastAsia="Times New Roman" w:cstheme="minorHAnsi"/>
          <w:lang w:eastAsia="cs-CZ"/>
        </w:rPr>
      </w:pPr>
      <w:r w:rsidRPr="00D431B8">
        <w:rPr>
          <w:rFonts w:eastAsia="Times New Roman" w:cstheme="minorHAnsi"/>
          <w:lang w:eastAsia="cs-CZ"/>
        </w:rPr>
        <w:t>Odstoupení musí mít písemnou formu a je účinné okamžikem doručení druhé smluvní straně.</w:t>
      </w:r>
    </w:p>
    <w:p w:rsidR="00CB44D7" w:rsidRPr="00D431B8" w:rsidRDefault="00CB44D7" w:rsidP="00CB44D7">
      <w:pPr>
        <w:tabs>
          <w:tab w:val="num" w:pos="709"/>
          <w:tab w:val="left" w:pos="993"/>
          <w:tab w:val="left" w:pos="1276"/>
          <w:tab w:val="left" w:pos="3402"/>
        </w:tabs>
        <w:spacing w:after="80" w:line="288" w:lineRule="auto"/>
        <w:ind w:left="709" w:hanging="709"/>
        <w:jc w:val="center"/>
        <w:rPr>
          <w:rFonts w:eastAsia="Times New Roman" w:cstheme="minorHAnsi"/>
          <w:b/>
          <w:lang w:eastAsia="cs-CZ"/>
        </w:rPr>
      </w:pPr>
      <w:r w:rsidRPr="00D431B8">
        <w:rPr>
          <w:rFonts w:eastAsia="Times New Roman" w:cstheme="minorHAnsi"/>
          <w:b/>
          <w:lang w:eastAsia="cs-CZ"/>
        </w:rPr>
        <w:t>XIII.</w:t>
      </w:r>
    </w:p>
    <w:p w:rsidR="00CB44D7" w:rsidRPr="00D431B8" w:rsidRDefault="00CB44D7" w:rsidP="00CB44D7">
      <w:pPr>
        <w:tabs>
          <w:tab w:val="num" w:pos="709"/>
          <w:tab w:val="left" w:pos="993"/>
          <w:tab w:val="left" w:pos="1276"/>
          <w:tab w:val="left" w:pos="3402"/>
        </w:tabs>
        <w:spacing w:after="80" w:line="288" w:lineRule="auto"/>
        <w:ind w:left="709" w:hanging="709"/>
        <w:jc w:val="center"/>
        <w:rPr>
          <w:rFonts w:eastAsia="Times New Roman" w:cstheme="minorHAnsi"/>
          <w:b/>
          <w:caps/>
          <w:lang w:eastAsia="cs-CZ"/>
        </w:rPr>
      </w:pPr>
      <w:r w:rsidRPr="00D431B8">
        <w:rPr>
          <w:rFonts w:eastAsia="Times New Roman" w:cstheme="minorHAnsi"/>
          <w:b/>
          <w:caps/>
          <w:lang w:eastAsia="cs-CZ"/>
        </w:rPr>
        <w:t>Rozhodné právo a volba soudu</w:t>
      </w:r>
    </w:p>
    <w:p w:rsidR="00CB44D7" w:rsidRPr="00D431B8" w:rsidRDefault="00CB44D7" w:rsidP="00CB44D7">
      <w:pPr>
        <w:numPr>
          <w:ilvl w:val="1"/>
          <w:numId w:val="25"/>
        </w:numPr>
        <w:tabs>
          <w:tab w:val="left" w:pos="709"/>
          <w:tab w:val="left" w:pos="3402"/>
        </w:tabs>
        <w:spacing w:after="80" w:line="288" w:lineRule="auto"/>
        <w:ind w:left="567" w:hanging="567"/>
        <w:jc w:val="both"/>
        <w:rPr>
          <w:rFonts w:eastAsia="Times New Roman" w:cstheme="minorHAnsi"/>
          <w:lang w:eastAsia="cs-CZ"/>
        </w:rPr>
      </w:pPr>
      <w:r w:rsidRPr="00D431B8">
        <w:rPr>
          <w:rFonts w:eastAsia="Times New Roman" w:cstheme="minorHAnsi"/>
          <w:lang w:eastAsia="cs-CZ"/>
        </w:rPr>
        <w:t>Smluvní strany se výslovně dohodly, že právní vztahy založené touto smlouvou se řídí právním řádem České republiky.</w:t>
      </w:r>
    </w:p>
    <w:p w:rsidR="006E28C7" w:rsidRDefault="00CB44D7" w:rsidP="00E66C1B">
      <w:pPr>
        <w:numPr>
          <w:ilvl w:val="1"/>
          <w:numId w:val="25"/>
        </w:numPr>
        <w:tabs>
          <w:tab w:val="left" w:pos="709"/>
          <w:tab w:val="left" w:pos="3402"/>
        </w:tabs>
        <w:spacing w:after="120" w:line="288" w:lineRule="auto"/>
        <w:ind w:left="567" w:hanging="567"/>
        <w:jc w:val="both"/>
        <w:rPr>
          <w:rFonts w:eastAsia="Times New Roman" w:cstheme="minorHAnsi"/>
          <w:lang w:eastAsia="cs-CZ"/>
        </w:rPr>
      </w:pPr>
      <w:r w:rsidRPr="00D431B8">
        <w:rPr>
          <w:rFonts w:eastAsia="Times New Roman" w:cstheme="minorHAnsi"/>
          <w:lang w:eastAsia="cs-CZ"/>
        </w:rPr>
        <w:t>Strany se zavazují veškeré spory přednostně řešit smírnou cestou. Dále se smluvní strany výslovně dohodly, že příslušný k projednávání sporů, které by se nepodařilo vyřešit smírně, bude místně a věcně příslušný obecný soud objednatele.</w:t>
      </w:r>
    </w:p>
    <w:p w:rsidR="00D431B8" w:rsidRDefault="00D431B8" w:rsidP="00CB44D7">
      <w:pPr>
        <w:tabs>
          <w:tab w:val="num" w:pos="709"/>
          <w:tab w:val="left" w:pos="993"/>
          <w:tab w:val="left" w:pos="1276"/>
          <w:tab w:val="left" w:pos="3402"/>
        </w:tabs>
        <w:spacing w:after="80" w:line="288" w:lineRule="auto"/>
        <w:ind w:left="709" w:hanging="709"/>
        <w:jc w:val="center"/>
        <w:rPr>
          <w:rFonts w:eastAsia="Times New Roman" w:cstheme="minorHAnsi"/>
          <w:b/>
          <w:lang w:eastAsia="cs-CZ"/>
        </w:rPr>
      </w:pPr>
    </w:p>
    <w:p w:rsidR="00CB44D7" w:rsidRPr="00D431B8" w:rsidRDefault="00CB44D7" w:rsidP="00CB44D7">
      <w:pPr>
        <w:tabs>
          <w:tab w:val="num" w:pos="709"/>
          <w:tab w:val="left" w:pos="993"/>
          <w:tab w:val="left" w:pos="1276"/>
          <w:tab w:val="left" w:pos="3402"/>
        </w:tabs>
        <w:spacing w:after="80" w:line="288" w:lineRule="auto"/>
        <w:ind w:left="709" w:hanging="709"/>
        <w:jc w:val="center"/>
        <w:rPr>
          <w:rFonts w:eastAsia="Times New Roman" w:cstheme="minorHAnsi"/>
          <w:b/>
          <w:lang w:eastAsia="cs-CZ"/>
        </w:rPr>
      </w:pPr>
      <w:r w:rsidRPr="00D431B8">
        <w:rPr>
          <w:rFonts w:eastAsia="Times New Roman" w:cstheme="minorHAnsi"/>
          <w:b/>
          <w:lang w:eastAsia="cs-CZ"/>
        </w:rPr>
        <w:t>XIV.</w:t>
      </w:r>
    </w:p>
    <w:p w:rsidR="00CB44D7" w:rsidRPr="00D431B8" w:rsidRDefault="00CB44D7" w:rsidP="00CB44D7">
      <w:pPr>
        <w:tabs>
          <w:tab w:val="num" w:pos="709"/>
          <w:tab w:val="left" w:pos="993"/>
          <w:tab w:val="left" w:pos="1276"/>
          <w:tab w:val="left" w:pos="3402"/>
        </w:tabs>
        <w:spacing w:after="80" w:line="288" w:lineRule="auto"/>
        <w:ind w:left="709" w:hanging="709"/>
        <w:jc w:val="center"/>
        <w:rPr>
          <w:rFonts w:eastAsia="Times New Roman" w:cstheme="minorHAnsi"/>
          <w:b/>
          <w:caps/>
          <w:lang w:eastAsia="cs-CZ"/>
        </w:rPr>
      </w:pPr>
      <w:r w:rsidRPr="00D431B8">
        <w:rPr>
          <w:rFonts w:eastAsia="Times New Roman" w:cstheme="minorHAnsi"/>
          <w:b/>
          <w:caps/>
          <w:lang w:eastAsia="cs-CZ"/>
        </w:rPr>
        <w:t>Závěrečná ujednání</w:t>
      </w:r>
    </w:p>
    <w:p w:rsidR="00CB44D7" w:rsidRPr="00D431B8" w:rsidRDefault="00CB44D7" w:rsidP="00CB44D7">
      <w:pPr>
        <w:numPr>
          <w:ilvl w:val="1"/>
          <w:numId w:val="26"/>
        </w:numPr>
        <w:tabs>
          <w:tab w:val="left" w:pos="426"/>
        </w:tabs>
        <w:spacing w:after="80" w:line="288" w:lineRule="auto"/>
        <w:ind w:left="567" w:hanging="567"/>
        <w:jc w:val="both"/>
        <w:rPr>
          <w:rFonts w:eastAsia="Calibri" w:cstheme="minorHAnsi"/>
        </w:rPr>
      </w:pPr>
      <w:r w:rsidRPr="00D431B8">
        <w:rPr>
          <w:rFonts w:eastAsia="Calibri" w:cstheme="minorHAnsi"/>
        </w:rPr>
        <w:t xml:space="preserve">Tato smlouva může být měněna či doplňována pouze po vzájemné dohodě smluvních stran. Veškeré změny či dodatky k této smlouvě musí mít písemnou formu, jinak jsou neplatné. V případě zániku závazku před splněním díla </w:t>
      </w:r>
      <w:r w:rsidR="000A0FCD" w:rsidRPr="00D431B8">
        <w:rPr>
          <w:rFonts w:eastAsia="Calibri" w:cstheme="minorHAnsi"/>
        </w:rPr>
        <w:t xml:space="preserve">uzavřou smluvní strany dohodu, </w:t>
      </w:r>
      <w:r w:rsidRPr="00D431B8">
        <w:rPr>
          <w:rFonts w:eastAsia="Calibri" w:cstheme="minorHAnsi"/>
        </w:rPr>
        <w:t>ve které upraví vzájemná práva a povinnosti.</w:t>
      </w:r>
    </w:p>
    <w:p w:rsidR="00CB44D7" w:rsidRPr="00D431B8" w:rsidRDefault="00CB44D7" w:rsidP="00CB44D7">
      <w:pPr>
        <w:numPr>
          <w:ilvl w:val="1"/>
          <w:numId w:val="26"/>
        </w:numPr>
        <w:tabs>
          <w:tab w:val="left" w:pos="426"/>
        </w:tabs>
        <w:spacing w:after="80" w:line="288" w:lineRule="auto"/>
        <w:ind w:left="567" w:hanging="567"/>
        <w:jc w:val="both"/>
        <w:rPr>
          <w:rFonts w:eastAsia="Calibri" w:cstheme="minorHAnsi"/>
        </w:rPr>
      </w:pPr>
      <w:r w:rsidRPr="00D431B8">
        <w:rPr>
          <w:rFonts w:eastAsia="Calibri" w:cstheme="minorHAnsi"/>
        </w:rPr>
        <w:t xml:space="preserve">Zhotovitel souhlasí s využíváním údajů v informačních systémech. Zhotovitel dále souhlasí se zveřejněním údajů podle zákona č. 106/1999 Sb., o svobodném přístupu k informacím, ve znění pozdějších předpisů a zákona č. 101/2000 </w:t>
      </w:r>
      <w:r w:rsidR="000A0FCD" w:rsidRPr="00D431B8">
        <w:rPr>
          <w:rFonts w:eastAsia="Calibri" w:cstheme="minorHAnsi"/>
        </w:rPr>
        <w:t xml:space="preserve">Sb., o ochraně osobních údajů, </w:t>
      </w:r>
      <w:r w:rsidRPr="00D431B8">
        <w:rPr>
          <w:rFonts w:eastAsia="Calibri" w:cstheme="minorHAnsi"/>
        </w:rPr>
        <w:t>ve znění pozdějších předpisů.</w:t>
      </w:r>
    </w:p>
    <w:p w:rsidR="00CB44D7" w:rsidRPr="00D431B8" w:rsidRDefault="00CB44D7" w:rsidP="00CB44D7">
      <w:pPr>
        <w:numPr>
          <w:ilvl w:val="1"/>
          <w:numId w:val="26"/>
        </w:numPr>
        <w:tabs>
          <w:tab w:val="left" w:pos="426"/>
        </w:tabs>
        <w:spacing w:after="80" w:line="288" w:lineRule="auto"/>
        <w:ind w:left="567" w:hanging="567"/>
        <w:jc w:val="both"/>
        <w:rPr>
          <w:rFonts w:eastAsia="Calibri" w:cstheme="minorHAnsi"/>
        </w:rPr>
      </w:pPr>
      <w:r w:rsidRPr="00D431B8">
        <w:rPr>
          <w:rFonts w:eastAsia="Calibri" w:cstheme="minorHAnsi"/>
        </w:rPr>
        <w:t>Obě strany prohlašují, že tuto smlouvu uzavírají na základě jejich vážné vůle, určitě, srozumitelně a v souladu s dobrými mravy a souhlas s jejím obsahem stvrzují svými podpisy.</w:t>
      </w:r>
    </w:p>
    <w:p w:rsidR="00CB44D7" w:rsidRPr="00D431B8" w:rsidRDefault="00CB44D7" w:rsidP="00CB44D7">
      <w:pPr>
        <w:numPr>
          <w:ilvl w:val="1"/>
          <w:numId w:val="26"/>
        </w:numPr>
        <w:tabs>
          <w:tab w:val="left" w:pos="426"/>
        </w:tabs>
        <w:spacing w:after="80" w:line="288" w:lineRule="auto"/>
        <w:ind w:left="567" w:hanging="567"/>
        <w:jc w:val="both"/>
        <w:rPr>
          <w:rFonts w:eastAsia="Calibri" w:cstheme="minorHAnsi"/>
        </w:rPr>
      </w:pPr>
      <w:r w:rsidRPr="00D431B8">
        <w:rPr>
          <w:rFonts w:eastAsia="Calibri" w:cstheme="minorHAnsi"/>
        </w:rPr>
        <w:t>Tato smlouva nabývá platnosti dnem podpisu oběma smluvními stranami.</w:t>
      </w:r>
    </w:p>
    <w:p w:rsidR="00CB44D7" w:rsidRPr="00D431B8" w:rsidRDefault="00CB44D7" w:rsidP="00CB44D7">
      <w:pPr>
        <w:numPr>
          <w:ilvl w:val="1"/>
          <w:numId w:val="26"/>
        </w:numPr>
        <w:tabs>
          <w:tab w:val="left" w:pos="426"/>
        </w:tabs>
        <w:spacing w:after="80" w:line="288" w:lineRule="auto"/>
        <w:ind w:left="567" w:hanging="567"/>
        <w:jc w:val="both"/>
        <w:rPr>
          <w:rFonts w:eastAsia="Calibri" w:cstheme="minorHAnsi"/>
        </w:rPr>
      </w:pPr>
      <w:r w:rsidRPr="00D431B8">
        <w:rPr>
          <w:rFonts w:eastAsia="Calibri" w:cstheme="minorHAnsi"/>
        </w:rPr>
        <w:t>Tato smlouva je vyhotovena v</w:t>
      </w:r>
      <w:r w:rsidR="008844B0">
        <w:rPr>
          <w:rFonts w:eastAsia="Calibri" w:cstheme="minorHAnsi"/>
        </w:rPr>
        <w:t>e</w:t>
      </w:r>
      <w:r w:rsidRPr="00D431B8">
        <w:rPr>
          <w:rFonts w:eastAsia="Calibri" w:cstheme="minorHAnsi"/>
        </w:rPr>
        <w:t xml:space="preserve"> 4 stejnopisech, z nichž 2 vyhotovení obdrží objednatel </w:t>
      </w:r>
      <w:r w:rsidRPr="00D431B8">
        <w:rPr>
          <w:rFonts w:eastAsia="Calibri" w:cstheme="minorHAnsi"/>
        </w:rPr>
        <w:br/>
        <w:t>a 2 zhotovitel.</w:t>
      </w:r>
    </w:p>
    <w:p w:rsidR="00CB44D7" w:rsidRPr="00D431B8" w:rsidRDefault="00CB44D7" w:rsidP="00CB44D7">
      <w:pPr>
        <w:numPr>
          <w:ilvl w:val="1"/>
          <w:numId w:val="26"/>
        </w:numPr>
        <w:tabs>
          <w:tab w:val="left" w:pos="426"/>
        </w:tabs>
        <w:spacing w:after="80" w:line="288" w:lineRule="auto"/>
        <w:ind w:left="567" w:hanging="567"/>
        <w:jc w:val="both"/>
        <w:rPr>
          <w:rFonts w:eastAsia="Calibri" w:cstheme="minorHAnsi"/>
        </w:rPr>
      </w:pPr>
      <w:r w:rsidRPr="00D431B8">
        <w:rPr>
          <w:rFonts w:eastAsia="Calibri" w:cstheme="minorHAnsi"/>
        </w:rPr>
        <w:t>Práva a povinnosti z této smlouvy vyplývající přecházejí na právní nástupce smluvních stran.</w:t>
      </w:r>
    </w:p>
    <w:p w:rsidR="00CB44D7" w:rsidRPr="00D431B8" w:rsidRDefault="00CB44D7" w:rsidP="00CB44D7">
      <w:pPr>
        <w:numPr>
          <w:ilvl w:val="1"/>
          <w:numId w:val="26"/>
        </w:numPr>
        <w:tabs>
          <w:tab w:val="left" w:pos="426"/>
        </w:tabs>
        <w:spacing w:after="80" w:line="288" w:lineRule="auto"/>
        <w:ind w:left="567" w:hanging="567"/>
        <w:jc w:val="both"/>
        <w:rPr>
          <w:rFonts w:eastAsia="Calibri" w:cstheme="minorHAnsi"/>
        </w:rPr>
      </w:pPr>
      <w:r w:rsidRPr="00D431B8">
        <w:rPr>
          <w:rFonts w:eastAsia="Calibri" w:cstheme="minorHAnsi"/>
        </w:rPr>
        <w:t xml:space="preserve">Pokud není některý právní poměr vysloveně upraven touto smlouvou, podrobují se obě smluvní strany příslušným ustanovením občanského zákoníku, zejména ustanovením </w:t>
      </w:r>
      <w:r w:rsidRPr="00D431B8">
        <w:rPr>
          <w:rFonts w:eastAsia="Calibri" w:cstheme="minorHAnsi"/>
        </w:rPr>
        <w:br/>
        <w:t xml:space="preserve">§ </w:t>
      </w:r>
      <w:smartTag w:uri="urn:schemas-microsoft-com:office:smarttags" w:element="metricconverter">
        <w:smartTagPr>
          <w:attr w:name="ProductID" w:val="2586 a"/>
        </w:smartTagPr>
        <w:r w:rsidRPr="00D431B8">
          <w:rPr>
            <w:rFonts w:eastAsia="Calibri" w:cstheme="minorHAnsi"/>
          </w:rPr>
          <w:t>2586 a</w:t>
        </w:r>
      </w:smartTag>
      <w:r w:rsidRPr="00D431B8">
        <w:rPr>
          <w:rFonts w:eastAsia="Calibri" w:cstheme="minorHAnsi"/>
        </w:rPr>
        <w:t xml:space="preserve"> násl.</w:t>
      </w:r>
    </w:p>
    <w:p w:rsidR="00CB44D7" w:rsidRPr="00D431B8" w:rsidRDefault="00CB44D7" w:rsidP="00CB44D7">
      <w:pPr>
        <w:numPr>
          <w:ilvl w:val="1"/>
          <w:numId w:val="26"/>
        </w:numPr>
        <w:tabs>
          <w:tab w:val="left" w:pos="426"/>
        </w:tabs>
        <w:spacing w:after="80" w:line="288" w:lineRule="auto"/>
        <w:ind w:left="567" w:hanging="567"/>
        <w:jc w:val="both"/>
        <w:rPr>
          <w:rFonts w:eastAsia="Calibri" w:cstheme="minorHAnsi"/>
        </w:rPr>
      </w:pPr>
      <w:r w:rsidRPr="00D431B8">
        <w:rPr>
          <w:rFonts w:eastAsia="Calibri" w:cstheme="minorHAnsi"/>
        </w:rPr>
        <w:t>Veškeré přílohy této smlouvy jsou její nedílnou součástí.</w:t>
      </w:r>
    </w:p>
    <w:p w:rsidR="00CB44D7" w:rsidRPr="00D431B8" w:rsidRDefault="00CB44D7" w:rsidP="006E28C7">
      <w:pPr>
        <w:numPr>
          <w:ilvl w:val="1"/>
          <w:numId w:val="26"/>
        </w:numPr>
        <w:tabs>
          <w:tab w:val="left" w:pos="426"/>
        </w:tabs>
        <w:spacing w:after="0" w:line="288" w:lineRule="auto"/>
        <w:ind w:left="567" w:hanging="567"/>
        <w:jc w:val="both"/>
        <w:rPr>
          <w:rFonts w:eastAsia="Calibri" w:cstheme="minorHAnsi"/>
        </w:rPr>
      </w:pPr>
      <w:r w:rsidRPr="00D431B8">
        <w:rPr>
          <w:rFonts w:eastAsia="Calibri" w:cstheme="minorHAnsi"/>
        </w:rPr>
        <w:t>Uzavření t</w:t>
      </w:r>
      <w:r w:rsidR="00E66C1B" w:rsidRPr="00D431B8">
        <w:rPr>
          <w:rFonts w:eastAsia="Calibri" w:cstheme="minorHAnsi"/>
        </w:rPr>
        <w:t>éto smlouvy bylo schváleno Zastupitelstvem</w:t>
      </w:r>
      <w:r w:rsidRPr="00D431B8">
        <w:rPr>
          <w:rFonts w:eastAsia="Calibri" w:cstheme="minorHAnsi"/>
        </w:rPr>
        <w:t xml:space="preserve"> </w:t>
      </w:r>
      <w:r w:rsidR="00B028A2">
        <w:rPr>
          <w:rFonts w:eastAsia="Calibri" w:cstheme="minorHAnsi"/>
        </w:rPr>
        <w:t>obce Dlo</w:t>
      </w:r>
      <w:r w:rsidR="00910C94">
        <w:rPr>
          <w:rFonts w:eastAsia="Calibri" w:cstheme="minorHAnsi"/>
        </w:rPr>
        <w:t>u</w:t>
      </w:r>
      <w:r w:rsidR="00B028A2">
        <w:rPr>
          <w:rFonts w:eastAsia="Calibri" w:cstheme="minorHAnsi"/>
        </w:rPr>
        <w:t>hoňovice</w:t>
      </w:r>
      <w:r w:rsidR="000A0FCD" w:rsidRPr="00D431B8">
        <w:rPr>
          <w:rFonts w:eastAsia="Calibri" w:cstheme="minorHAnsi"/>
        </w:rPr>
        <w:t xml:space="preserve">, </w:t>
      </w:r>
      <w:r w:rsidR="00DD21C6" w:rsidRPr="00D431B8">
        <w:rPr>
          <w:rFonts w:eastAsia="Calibri" w:cstheme="minorHAnsi"/>
        </w:rPr>
        <w:t xml:space="preserve">dne </w:t>
      </w:r>
      <w:proofErr w:type="gramStart"/>
      <w:r w:rsidR="00C27EC7" w:rsidRPr="00C27EC7">
        <w:rPr>
          <w:rFonts w:eastAsia="Calibri" w:cstheme="minorHAnsi"/>
          <w:highlight w:val="yellow"/>
        </w:rPr>
        <w:t>13.8.2018</w:t>
      </w:r>
      <w:proofErr w:type="gramEnd"/>
      <w:r w:rsidR="00DD21C6" w:rsidRPr="00D431B8">
        <w:rPr>
          <w:rFonts w:eastAsia="Calibri" w:cstheme="minorHAnsi"/>
        </w:rPr>
        <w:t xml:space="preserve"> pod číslem usnesení </w:t>
      </w:r>
      <w:r w:rsidR="00C27EC7" w:rsidRPr="00C27EC7">
        <w:rPr>
          <w:rFonts w:eastAsia="Calibri" w:cstheme="minorHAnsi"/>
          <w:highlight w:val="yellow"/>
        </w:rPr>
        <w:t>50/2018</w:t>
      </w:r>
    </w:p>
    <w:p w:rsidR="00CB44D7" w:rsidRPr="00D431B8" w:rsidRDefault="00CB44D7" w:rsidP="00CB44D7">
      <w:pPr>
        <w:tabs>
          <w:tab w:val="left" w:pos="851"/>
          <w:tab w:val="left" w:pos="3402"/>
        </w:tabs>
        <w:spacing w:after="80" w:line="288" w:lineRule="auto"/>
        <w:ind w:hanging="567"/>
        <w:jc w:val="both"/>
        <w:rPr>
          <w:rFonts w:eastAsia="Times New Roman" w:cstheme="minorHAnsi"/>
          <w:lang w:eastAsia="cs-CZ"/>
        </w:rPr>
      </w:pPr>
      <w:r w:rsidRPr="00D431B8">
        <w:rPr>
          <w:rFonts w:eastAsia="Times New Roman" w:cstheme="minorHAnsi"/>
          <w:lang w:eastAsia="cs-CZ"/>
        </w:rPr>
        <w:t>Přílohy:</w:t>
      </w:r>
      <w:r w:rsidRPr="00D431B8">
        <w:rPr>
          <w:rFonts w:eastAsia="Times New Roman" w:cstheme="minorHAnsi"/>
          <w:lang w:eastAsia="cs-CZ"/>
        </w:rPr>
        <w:tab/>
      </w:r>
    </w:p>
    <w:p w:rsidR="00BF7124" w:rsidRDefault="00CB44D7" w:rsidP="00BF7124">
      <w:pPr>
        <w:tabs>
          <w:tab w:val="left" w:pos="851"/>
          <w:tab w:val="left" w:pos="3402"/>
        </w:tabs>
        <w:spacing w:after="120" w:line="288" w:lineRule="auto"/>
        <w:rPr>
          <w:rFonts w:eastAsia="Times New Roman" w:cstheme="minorHAnsi"/>
          <w:lang w:eastAsia="cs-CZ"/>
        </w:rPr>
      </w:pPr>
      <w:r w:rsidRPr="00D431B8">
        <w:rPr>
          <w:rFonts w:eastAsia="Times New Roman" w:cstheme="minorHAnsi"/>
          <w:lang w:eastAsia="cs-CZ"/>
        </w:rPr>
        <w:t xml:space="preserve">1) Nabídkový položkový rozpočet zhotovitele včetně výkazu výměr ze dne </w:t>
      </w:r>
      <w:r w:rsidR="00C27EC7">
        <w:rPr>
          <w:rFonts w:eastAsia="Times New Roman" w:cstheme="minorHAnsi"/>
          <w:lang w:eastAsia="cs-CZ"/>
        </w:rPr>
        <w:t>………</w:t>
      </w:r>
      <w:proofErr w:type="gramStart"/>
      <w:r w:rsidR="00C27EC7">
        <w:rPr>
          <w:rFonts w:eastAsia="Times New Roman" w:cstheme="minorHAnsi"/>
          <w:lang w:eastAsia="cs-CZ"/>
        </w:rPr>
        <w:t>….</w:t>
      </w:r>
      <w:r w:rsidR="00BF7124">
        <w:rPr>
          <w:rFonts w:eastAsia="Times New Roman" w:cstheme="minorHAnsi"/>
          <w:lang w:eastAsia="cs-CZ"/>
        </w:rPr>
        <w:t>2018</w:t>
      </w:r>
      <w:proofErr w:type="gramEnd"/>
    </w:p>
    <w:p w:rsidR="00BF7124" w:rsidRDefault="00BF7124" w:rsidP="00D431B8">
      <w:pPr>
        <w:tabs>
          <w:tab w:val="left" w:pos="851"/>
          <w:tab w:val="left" w:pos="3402"/>
        </w:tabs>
        <w:spacing w:after="600" w:line="288" w:lineRule="auto"/>
        <w:rPr>
          <w:rFonts w:eastAsia="Times New Roman" w:cstheme="minorHAnsi"/>
          <w:lang w:eastAsia="cs-CZ"/>
        </w:rPr>
      </w:pPr>
      <w:r>
        <w:rPr>
          <w:rFonts w:eastAsia="Times New Roman" w:cstheme="minorHAnsi"/>
          <w:lang w:eastAsia="cs-CZ"/>
        </w:rPr>
        <w:t xml:space="preserve">2) </w:t>
      </w:r>
      <w:r w:rsidRPr="00BF7124">
        <w:rPr>
          <w:rFonts w:eastAsia="Times New Roman" w:cstheme="minorHAnsi"/>
          <w:lang w:eastAsia="cs-CZ"/>
        </w:rPr>
        <w:t>Měsíční harmonogram vč. platebního kalendáře ze dne</w:t>
      </w:r>
      <w:r>
        <w:rPr>
          <w:rFonts w:eastAsia="Times New Roman" w:cstheme="minorHAnsi"/>
          <w:lang w:eastAsia="cs-CZ"/>
        </w:rPr>
        <w:t xml:space="preserve"> …………2018</w:t>
      </w:r>
    </w:p>
    <w:p w:rsidR="0055206D" w:rsidRPr="00D431B8" w:rsidRDefault="00CB44D7" w:rsidP="00534B4A">
      <w:pPr>
        <w:tabs>
          <w:tab w:val="left" w:pos="5103"/>
        </w:tabs>
        <w:spacing w:after="240" w:line="288" w:lineRule="auto"/>
        <w:jc w:val="both"/>
        <w:rPr>
          <w:rFonts w:eastAsia="Times New Roman" w:cstheme="minorHAnsi"/>
          <w:lang w:eastAsia="cs-CZ"/>
        </w:rPr>
      </w:pPr>
      <w:r w:rsidRPr="00D431B8">
        <w:rPr>
          <w:rFonts w:eastAsia="Times New Roman" w:cstheme="minorHAnsi"/>
          <w:lang w:eastAsia="cs-CZ"/>
        </w:rPr>
        <w:lastRenderedPageBreak/>
        <w:t>V</w:t>
      </w:r>
      <w:r w:rsidR="00B028A2">
        <w:rPr>
          <w:rFonts w:eastAsia="Times New Roman" w:cstheme="minorHAnsi"/>
          <w:lang w:eastAsia="cs-CZ"/>
        </w:rPr>
        <w:t> Dlouhoňovicích</w:t>
      </w:r>
      <w:r w:rsidRPr="00D431B8">
        <w:rPr>
          <w:rFonts w:eastAsia="Times New Roman" w:cstheme="minorHAnsi"/>
          <w:lang w:eastAsia="cs-CZ"/>
        </w:rPr>
        <w:t xml:space="preserve"> dne …………</w:t>
      </w:r>
      <w:r w:rsidRPr="00D431B8">
        <w:rPr>
          <w:rFonts w:eastAsia="Times New Roman" w:cstheme="minorHAnsi"/>
          <w:lang w:eastAsia="cs-CZ"/>
        </w:rPr>
        <w:tab/>
        <w:t>V </w:t>
      </w:r>
      <w:r w:rsidRPr="00D431B8">
        <w:rPr>
          <w:rFonts w:eastAsia="Times New Roman" w:cstheme="minorHAnsi"/>
          <w:highlight w:val="yellow"/>
          <w:lang w:eastAsia="cs-CZ"/>
        </w:rPr>
        <w:t>……………..………</w:t>
      </w:r>
      <w:r w:rsidR="00BA0220" w:rsidRPr="00D431B8">
        <w:rPr>
          <w:rFonts w:eastAsia="Times New Roman" w:cstheme="minorHAnsi"/>
          <w:lang w:eastAsia="cs-CZ"/>
        </w:rPr>
        <w:t xml:space="preserve"> </w:t>
      </w:r>
      <w:r w:rsidRPr="00D431B8">
        <w:rPr>
          <w:rFonts w:eastAsia="Times New Roman" w:cstheme="minorHAnsi"/>
          <w:lang w:eastAsia="cs-CZ"/>
        </w:rPr>
        <w:t xml:space="preserve">dne </w:t>
      </w:r>
      <w:r w:rsidRPr="00D431B8">
        <w:rPr>
          <w:rFonts w:eastAsia="Times New Roman" w:cstheme="minorHAnsi"/>
          <w:highlight w:val="yellow"/>
          <w:lang w:eastAsia="cs-CZ"/>
        </w:rPr>
        <w:t>……………….</w:t>
      </w:r>
    </w:p>
    <w:p w:rsidR="00CB44D7" w:rsidRPr="00D431B8" w:rsidRDefault="00CB44D7" w:rsidP="00BA0220">
      <w:pPr>
        <w:tabs>
          <w:tab w:val="left" w:pos="5103"/>
        </w:tabs>
        <w:spacing w:after="80" w:line="288" w:lineRule="auto"/>
        <w:jc w:val="both"/>
        <w:rPr>
          <w:rFonts w:eastAsia="Times New Roman" w:cstheme="minorHAnsi"/>
          <w:lang w:eastAsia="cs-CZ"/>
        </w:rPr>
      </w:pPr>
      <w:r w:rsidRPr="00D431B8">
        <w:rPr>
          <w:rFonts w:eastAsia="Times New Roman" w:cstheme="minorHAnsi"/>
          <w:lang w:eastAsia="cs-CZ"/>
        </w:rPr>
        <w:t>Objednatel:</w:t>
      </w:r>
      <w:r w:rsidRPr="00D431B8">
        <w:rPr>
          <w:rFonts w:eastAsia="Times New Roman" w:cstheme="minorHAnsi"/>
          <w:lang w:eastAsia="cs-CZ"/>
        </w:rPr>
        <w:tab/>
        <w:t>Zhotovitel:</w:t>
      </w:r>
    </w:p>
    <w:p w:rsidR="0055206D" w:rsidRPr="00D431B8" w:rsidRDefault="00B028A2" w:rsidP="00534B4A">
      <w:pPr>
        <w:tabs>
          <w:tab w:val="left" w:pos="5103"/>
        </w:tabs>
        <w:spacing w:after="1080" w:line="288" w:lineRule="auto"/>
        <w:ind w:left="567" w:hanging="567"/>
        <w:rPr>
          <w:rFonts w:eastAsia="Calibri" w:cstheme="minorHAnsi"/>
          <w:b/>
        </w:rPr>
      </w:pPr>
      <w:r>
        <w:rPr>
          <w:rFonts w:eastAsia="Calibri" w:cstheme="minorHAnsi"/>
          <w:b/>
        </w:rPr>
        <w:t>Obec Dlouhoňovice</w:t>
      </w:r>
    </w:p>
    <w:p w:rsidR="00CB44D7" w:rsidRPr="00D431B8" w:rsidRDefault="00CB44D7" w:rsidP="00CB44D7">
      <w:pPr>
        <w:tabs>
          <w:tab w:val="left" w:pos="5103"/>
        </w:tabs>
        <w:spacing w:after="80" w:line="288" w:lineRule="auto"/>
        <w:ind w:left="567" w:hanging="567"/>
        <w:rPr>
          <w:rFonts w:eastAsia="Calibri" w:cstheme="minorHAnsi"/>
        </w:rPr>
      </w:pPr>
      <w:r w:rsidRPr="00D431B8">
        <w:rPr>
          <w:rFonts w:eastAsia="Calibri" w:cstheme="minorHAnsi"/>
        </w:rPr>
        <w:t>…………………………………...............</w:t>
      </w:r>
      <w:r w:rsidRPr="00D431B8">
        <w:rPr>
          <w:rFonts w:eastAsia="Calibri" w:cstheme="minorHAnsi"/>
        </w:rPr>
        <w:tab/>
      </w:r>
      <w:r w:rsidRPr="00D431B8">
        <w:rPr>
          <w:rFonts w:eastAsia="Calibri" w:cstheme="minorHAnsi"/>
          <w:highlight w:val="yellow"/>
        </w:rPr>
        <w:t>………………………………………………</w:t>
      </w:r>
    </w:p>
    <w:p w:rsidR="00946582" w:rsidRPr="00496CA1" w:rsidRDefault="00B028A2" w:rsidP="00496CA1">
      <w:pPr>
        <w:spacing w:after="0" w:line="288" w:lineRule="auto"/>
        <w:jc w:val="both"/>
        <w:rPr>
          <w:rFonts w:eastAsia="Times New Roman" w:cstheme="minorHAnsi"/>
          <w:lang w:eastAsia="cs-CZ"/>
        </w:rPr>
      </w:pPr>
      <w:r>
        <w:rPr>
          <w:rFonts w:eastAsia="Times New Roman" w:cstheme="minorHAnsi"/>
          <w:lang w:eastAsia="cs-CZ"/>
        </w:rPr>
        <w:t>Petr Nun</w:t>
      </w:r>
      <w:bookmarkStart w:id="0" w:name="_GoBack"/>
      <w:bookmarkEnd w:id="0"/>
      <w:r w:rsidR="00496CA1">
        <w:rPr>
          <w:rFonts w:eastAsia="Times New Roman" w:cstheme="minorHAnsi"/>
          <w:lang w:eastAsia="cs-CZ"/>
        </w:rPr>
        <w:t xml:space="preserve">, </w:t>
      </w:r>
      <w:r w:rsidR="004249CA" w:rsidRPr="00D431B8">
        <w:rPr>
          <w:rFonts w:eastAsia="Calibri" w:cstheme="minorHAnsi"/>
        </w:rPr>
        <w:t>starosta obce</w:t>
      </w:r>
    </w:p>
    <w:sectPr w:rsidR="00946582" w:rsidRPr="00496CA1" w:rsidSect="00534B4A">
      <w:footerReference w:type="default" r:id="rId8"/>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A93" w:rsidRDefault="00C52A93" w:rsidP="0084321E">
      <w:pPr>
        <w:spacing w:after="0" w:line="240" w:lineRule="auto"/>
      </w:pPr>
      <w:r>
        <w:separator/>
      </w:r>
    </w:p>
  </w:endnote>
  <w:endnote w:type="continuationSeparator" w:id="0">
    <w:p w:rsidR="00C52A93" w:rsidRDefault="00C52A93" w:rsidP="00843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040582"/>
      <w:docPartObj>
        <w:docPartGallery w:val="Page Numbers (Bottom of Page)"/>
        <w:docPartUnique/>
      </w:docPartObj>
    </w:sdtPr>
    <w:sdtEndPr/>
    <w:sdtContent>
      <w:p w:rsidR="0084321E" w:rsidRDefault="0084321E">
        <w:pPr>
          <w:pStyle w:val="Zpat"/>
          <w:jc w:val="right"/>
        </w:pPr>
        <w:r>
          <w:fldChar w:fldCharType="begin"/>
        </w:r>
        <w:r>
          <w:instrText>PAGE   \* MERGEFORMAT</w:instrText>
        </w:r>
        <w:r>
          <w:fldChar w:fldCharType="separate"/>
        </w:r>
        <w:r w:rsidR="00C27EC7">
          <w:rPr>
            <w:noProof/>
          </w:rPr>
          <w:t>16</w:t>
        </w:r>
        <w:r>
          <w:fldChar w:fldCharType="end"/>
        </w:r>
      </w:p>
    </w:sdtContent>
  </w:sdt>
  <w:p w:rsidR="0084321E" w:rsidRDefault="0084321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A93" w:rsidRDefault="00C52A93" w:rsidP="0084321E">
      <w:pPr>
        <w:spacing w:after="0" w:line="240" w:lineRule="auto"/>
      </w:pPr>
      <w:r>
        <w:separator/>
      </w:r>
    </w:p>
  </w:footnote>
  <w:footnote w:type="continuationSeparator" w:id="0">
    <w:p w:rsidR="00C52A93" w:rsidRDefault="00C52A93" w:rsidP="008432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7336D"/>
    <w:multiLevelType w:val="multilevel"/>
    <w:tmpl w:val="544A3550"/>
    <w:lvl w:ilvl="0">
      <w:start w:val="8"/>
      <w:numFmt w:val="decimal"/>
      <w:lvlText w:val="%1."/>
      <w:lvlJc w:val="left"/>
      <w:pPr>
        <w:ind w:left="360" w:hanging="360"/>
      </w:pPr>
    </w:lvl>
    <w:lvl w:ilvl="1">
      <w:start w:val="1"/>
      <w:numFmt w:val="decimal"/>
      <w:lvlText w:val="%1.%2."/>
      <w:lvlJc w:val="left"/>
      <w:pPr>
        <w:ind w:left="720" w:hanging="720"/>
      </w:pPr>
    </w:lvl>
    <w:lvl w:ilvl="2">
      <w:start w:val="1"/>
      <w:numFmt w:val="lowerLetter"/>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07921787"/>
    <w:multiLevelType w:val="multilevel"/>
    <w:tmpl w:val="F0D6F998"/>
    <w:lvl w:ilvl="0">
      <w:start w:val="6"/>
      <w:numFmt w:val="decimal"/>
      <w:lvlText w:val="%1."/>
      <w:lvlJc w:val="left"/>
      <w:pPr>
        <w:ind w:left="360" w:hanging="360"/>
      </w:pPr>
    </w:lvl>
    <w:lvl w:ilvl="1">
      <w:start w:val="1"/>
      <w:numFmt w:val="decimal"/>
      <w:lvlText w:val="%1.%2."/>
      <w:lvlJc w:val="left"/>
      <w:pPr>
        <w:ind w:left="1288" w:hanging="720"/>
      </w:pPr>
      <w:rPr>
        <w:b w:val="0"/>
      </w:rPr>
    </w:lvl>
    <w:lvl w:ilvl="2">
      <w:start w:val="1"/>
      <w:numFmt w:val="lowerLetter"/>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7E46AA4"/>
    <w:multiLevelType w:val="multilevel"/>
    <w:tmpl w:val="A094E4B6"/>
    <w:lvl w:ilvl="0">
      <w:start w:val="3"/>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8600A73"/>
    <w:multiLevelType w:val="multilevel"/>
    <w:tmpl w:val="A094E4B6"/>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08CE71DB"/>
    <w:multiLevelType w:val="hybridMultilevel"/>
    <w:tmpl w:val="676AC71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752D27"/>
    <w:multiLevelType w:val="hybridMultilevel"/>
    <w:tmpl w:val="757A3F00"/>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6" w15:restartNumberingAfterBreak="0">
    <w:nsid w:val="11DA79E5"/>
    <w:multiLevelType w:val="hybridMultilevel"/>
    <w:tmpl w:val="0FC68374"/>
    <w:lvl w:ilvl="0" w:tplc="04050001">
      <w:start w:val="1"/>
      <w:numFmt w:val="bullet"/>
      <w:lvlText w:val=""/>
      <w:lvlJc w:val="left"/>
      <w:pPr>
        <w:ind w:left="1860" w:hanging="360"/>
      </w:pPr>
      <w:rPr>
        <w:rFonts w:ascii="Symbol" w:hAnsi="Symbol" w:hint="default"/>
      </w:rPr>
    </w:lvl>
    <w:lvl w:ilvl="1" w:tplc="04050003">
      <w:start w:val="1"/>
      <w:numFmt w:val="bullet"/>
      <w:lvlText w:val="o"/>
      <w:lvlJc w:val="left"/>
      <w:pPr>
        <w:ind w:left="2580" w:hanging="360"/>
      </w:pPr>
      <w:rPr>
        <w:rFonts w:ascii="Courier New" w:hAnsi="Courier New" w:cs="Courier New" w:hint="default"/>
      </w:rPr>
    </w:lvl>
    <w:lvl w:ilvl="2" w:tplc="04050005">
      <w:start w:val="1"/>
      <w:numFmt w:val="bullet"/>
      <w:lvlText w:val=""/>
      <w:lvlJc w:val="left"/>
      <w:pPr>
        <w:ind w:left="3300" w:hanging="360"/>
      </w:pPr>
      <w:rPr>
        <w:rFonts w:ascii="Wingdings" w:hAnsi="Wingdings" w:hint="default"/>
      </w:rPr>
    </w:lvl>
    <w:lvl w:ilvl="3" w:tplc="04050001">
      <w:start w:val="1"/>
      <w:numFmt w:val="bullet"/>
      <w:lvlText w:val=""/>
      <w:lvlJc w:val="left"/>
      <w:pPr>
        <w:ind w:left="4020" w:hanging="360"/>
      </w:pPr>
      <w:rPr>
        <w:rFonts w:ascii="Symbol" w:hAnsi="Symbol" w:hint="default"/>
      </w:rPr>
    </w:lvl>
    <w:lvl w:ilvl="4" w:tplc="04050003">
      <w:start w:val="1"/>
      <w:numFmt w:val="bullet"/>
      <w:lvlText w:val="o"/>
      <w:lvlJc w:val="left"/>
      <w:pPr>
        <w:ind w:left="4740" w:hanging="360"/>
      </w:pPr>
      <w:rPr>
        <w:rFonts w:ascii="Courier New" w:hAnsi="Courier New" w:cs="Courier New" w:hint="default"/>
      </w:rPr>
    </w:lvl>
    <w:lvl w:ilvl="5" w:tplc="04050005">
      <w:start w:val="1"/>
      <w:numFmt w:val="bullet"/>
      <w:lvlText w:val=""/>
      <w:lvlJc w:val="left"/>
      <w:pPr>
        <w:ind w:left="5460" w:hanging="360"/>
      </w:pPr>
      <w:rPr>
        <w:rFonts w:ascii="Wingdings" w:hAnsi="Wingdings" w:hint="default"/>
      </w:rPr>
    </w:lvl>
    <w:lvl w:ilvl="6" w:tplc="04050001">
      <w:start w:val="1"/>
      <w:numFmt w:val="bullet"/>
      <w:lvlText w:val=""/>
      <w:lvlJc w:val="left"/>
      <w:pPr>
        <w:ind w:left="6180" w:hanging="360"/>
      </w:pPr>
      <w:rPr>
        <w:rFonts w:ascii="Symbol" w:hAnsi="Symbol" w:hint="default"/>
      </w:rPr>
    </w:lvl>
    <w:lvl w:ilvl="7" w:tplc="04050003">
      <w:start w:val="1"/>
      <w:numFmt w:val="bullet"/>
      <w:lvlText w:val="o"/>
      <w:lvlJc w:val="left"/>
      <w:pPr>
        <w:ind w:left="6900" w:hanging="360"/>
      </w:pPr>
      <w:rPr>
        <w:rFonts w:ascii="Courier New" w:hAnsi="Courier New" w:cs="Courier New" w:hint="default"/>
      </w:rPr>
    </w:lvl>
    <w:lvl w:ilvl="8" w:tplc="04050005">
      <w:start w:val="1"/>
      <w:numFmt w:val="bullet"/>
      <w:lvlText w:val=""/>
      <w:lvlJc w:val="left"/>
      <w:pPr>
        <w:ind w:left="7620" w:hanging="360"/>
      </w:pPr>
      <w:rPr>
        <w:rFonts w:ascii="Wingdings" w:hAnsi="Wingdings" w:hint="default"/>
      </w:rPr>
    </w:lvl>
  </w:abstractNum>
  <w:abstractNum w:abstractNumId="7" w15:restartNumberingAfterBreak="0">
    <w:nsid w:val="17AE166B"/>
    <w:multiLevelType w:val="multilevel"/>
    <w:tmpl w:val="91AAB016"/>
    <w:lvl w:ilvl="0">
      <w:start w:val="12"/>
      <w:numFmt w:val="decimal"/>
      <w:lvlText w:val="%1."/>
      <w:lvlJc w:val="left"/>
      <w:pPr>
        <w:ind w:left="480" w:hanging="480"/>
      </w:pPr>
    </w:lvl>
    <w:lvl w:ilvl="1">
      <w:start w:val="1"/>
      <w:numFmt w:val="decimal"/>
      <w:lvlText w:val="%1.%2."/>
      <w:lvlJc w:val="left"/>
      <w:pPr>
        <w:ind w:left="720" w:hanging="720"/>
      </w:pPr>
    </w:lvl>
    <w:lvl w:ilvl="2">
      <w:start w:val="1"/>
      <w:numFmt w:val="lowerLetter"/>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7D31F40"/>
    <w:multiLevelType w:val="multilevel"/>
    <w:tmpl w:val="39FA896C"/>
    <w:lvl w:ilvl="0">
      <w:start w:val="7"/>
      <w:numFmt w:val="decimal"/>
      <w:lvlText w:val="%1."/>
      <w:lvlJc w:val="left"/>
      <w:pPr>
        <w:ind w:left="360" w:hanging="360"/>
      </w:pPr>
    </w:lvl>
    <w:lvl w:ilvl="1">
      <w:start w:val="1"/>
      <w:numFmt w:val="decimal"/>
      <w:lvlText w:val="%1.%2."/>
      <w:lvlJc w:val="left"/>
      <w:pPr>
        <w:ind w:left="720" w:hanging="720"/>
      </w:pPr>
    </w:lvl>
    <w:lvl w:ilvl="2">
      <w:start w:val="1"/>
      <w:numFmt w:val="lowerLetter"/>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19F33089"/>
    <w:multiLevelType w:val="multilevel"/>
    <w:tmpl w:val="A41C6844"/>
    <w:lvl w:ilvl="0">
      <w:start w:val="4"/>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1BD7351B"/>
    <w:multiLevelType w:val="hybridMultilevel"/>
    <w:tmpl w:val="D1A89C1E"/>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1" w15:restartNumberingAfterBreak="0">
    <w:nsid w:val="2498129F"/>
    <w:multiLevelType w:val="hybridMultilevel"/>
    <w:tmpl w:val="1988F4B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8419F7"/>
    <w:multiLevelType w:val="hybridMultilevel"/>
    <w:tmpl w:val="7E4A67AC"/>
    <w:lvl w:ilvl="0" w:tplc="04050001">
      <w:start w:val="1"/>
      <w:numFmt w:val="bullet"/>
      <w:lvlText w:val=""/>
      <w:lvlJc w:val="left"/>
      <w:pPr>
        <w:ind w:left="-2469" w:hanging="360"/>
      </w:pPr>
      <w:rPr>
        <w:rFonts w:ascii="Symbol" w:hAnsi="Symbol" w:hint="default"/>
      </w:rPr>
    </w:lvl>
    <w:lvl w:ilvl="1" w:tplc="04050003">
      <w:start w:val="1"/>
      <w:numFmt w:val="bullet"/>
      <w:lvlText w:val="o"/>
      <w:lvlJc w:val="left"/>
      <w:pPr>
        <w:ind w:left="-1749" w:hanging="360"/>
      </w:pPr>
      <w:rPr>
        <w:rFonts w:ascii="Courier New" w:hAnsi="Courier New" w:cs="Courier New" w:hint="default"/>
      </w:rPr>
    </w:lvl>
    <w:lvl w:ilvl="2" w:tplc="04050005">
      <w:start w:val="1"/>
      <w:numFmt w:val="bullet"/>
      <w:lvlText w:val=""/>
      <w:lvlJc w:val="left"/>
      <w:pPr>
        <w:ind w:left="-1029" w:hanging="360"/>
      </w:pPr>
      <w:rPr>
        <w:rFonts w:ascii="Wingdings" w:hAnsi="Wingdings" w:hint="default"/>
      </w:rPr>
    </w:lvl>
    <w:lvl w:ilvl="3" w:tplc="04050001">
      <w:start w:val="1"/>
      <w:numFmt w:val="bullet"/>
      <w:lvlText w:val=""/>
      <w:lvlJc w:val="left"/>
      <w:pPr>
        <w:ind w:left="-309" w:hanging="360"/>
      </w:pPr>
      <w:rPr>
        <w:rFonts w:ascii="Symbol" w:hAnsi="Symbol" w:hint="default"/>
      </w:rPr>
    </w:lvl>
    <w:lvl w:ilvl="4" w:tplc="04050003">
      <w:start w:val="1"/>
      <w:numFmt w:val="bullet"/>
      <w:lvlText w:val="o"/>
      <w:lvlJc w:val="left"/>
      <w:pPr>
        <w:ind w:left="411" w:hanging="360"/>
      </w:pPr>
      <w:rPr>
        <w:rFonts w:ascii="Courier New" w:hAnsi="Courier New" w:cs="Courier New" w:hint="default"/>
      </w:rPr>
    </w:lvl>
    <w:lvl w:ilvl="5" w:tplc="04050005">
      <w:start w:val="1"/>
      <w:numFmt w:val="bullet"/>
      <w:lvlText w:val=""/>
      <w:lvlJc w:val="left"/>
      <w:pPr>
        <w:ind w:left="1131" w:hanging="360"/>
      </w:pPr>
      <w:rPr>
        <w:rFonts w:ascii="Wingdings" w:hAnsi="Wingdings" w:hint="default"/>
      </w:rPr>
    </w:lvl>
    <w:lvl w:ilvl="6" w:tplc="04050001">
      <w:start w:val="1"/>
      <w:numFmt w:val="bullet"/>
      <w:lvlText w:val=""/>
      <w:lvlJc w:val="left"/>
      <w:pPr>
        <w:ind w:left="1851" w:hanging="360"/>
      </w:pPr>
      <w:rPr>
        <w:rFonts w:ascii="Symbol" w:hAnsi="Symbol" w:hint="default"/>
      </w:rPr>
    </w:lvl>
    <w:lvl w:ilvl="7" w:tplc="04050003">
      <w:start w:val="1"/>
      <w:numFmt w:val="bullet"/>
      <w:lvlText w:val="o"/>
      <w:lvlJc w:val="left"/>
      <w:pPr>
        <w:ind w:left="2571" w:hanging="360"/>
      </w:pPr>
      <w:rPr>
        <w:rFonts w:ascii="Courier New" w:hAnsi="Courier New" w:cs="Courier New" w:hint="default"/>
      </w:rPr>
    </w:lvl>
    <w:lvl w:ilvl="8" w:tplc="04050005">
      <w:start w:val="1"/>
      <w:numFmt w:val="bullet"/>
      <w:lvlText w:val=""/>
      <w:lvlJc w:val="left"/>
      <w:pPr>
        <w:ind w:left="3291" w:hanging="360"/>
      </w:pPr>
      <w:rPr>
        <w:rFonts w:ascii="Wingdings" w:hAnsi="Wingdings" w:hint="default"/>
      </w:rPr>
    </w:lvl>
  </w:abstractNum>
  <w:abstractNum w:abstractNumId="13" w15:restartNumberingAfterBreak="0">
    <w:nsid w:val="303A5FD2"/>
    <w:multiLevelType w:val="multilevel"/>
    <w:tmpl w:val="9490C0A4"/>
    <w:lvl w:ilvl="0">
      <w:start w:val="10"/>
      <w:numFmt w:val="decimal"/>
      <w:lvlText w:val="%1."/>
      <w:lvlJc w:val="left"/>
      <w:pPr>
        <w:ind w:left="480" w:hanging="480"/>
      </w:pPr>
    </w:lvl>
    <w:lvl w:ilvl="1">
      <w:start w:val="1"/>
      <w:numFmt w:val="decimal"/>
      <w:lvlText w:val="%1.%2."/>
      <w:lvlJc w:val="left"/>
      <w:pPr>
        <w:ind w:left="1080" w:hanging="720"/>
      </w:pPr>
    </w:lvl>
    <w:lvl w:ilvl="2">
      <w:start w:val="1"/>
      <w:numFmt w:val="lowerLetter"/>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4" w15:restartNumberingAfterBreak="0">
    <w:nsid w:val="331C08A5"/>
    <w:multiLevelType w:val="multilevel"/>
    <w:tmpl w:val="6D22530C"/>
    <w:lvl w:ilvl="0">
      <w:start w:val="2"/>
      <w:numFmt w:val="decimal"/>
      <w:lvlText w:val="%1."/>
      <w:lvlJc w:val="left"/>
      <w:pPr>
        <w:ind w:left="360" w:hanging="360"/>
      </w:p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35C922F5"/>
    <w:multiLevelType w:val="multilevel"/>
    <w:tmpl w:val="8CB0A532"/>
    <w:lvl w:ilvl="0">
      <w:start w:val="9"/>
      <w:numFmt w:val="decimal"/>
      <w:lvlText w:val="%1."/>
      <w:lvlJc w:val="left"/>
      <w:pPr>
        <w:ind w:left="360" w:hanging="360"/>
      </w:pPr>
    </w:lvl>
    <w:lvl w:ilvl="1">
      <w:start w:val="1"/>
      <w:numFmt w:val="decimal"/>
      <w:lvlText w:val="%1.%2."/>
      <w:lvlJc w:val="left"/>
      <w:pPr>
        <w:ind w:left="720" w:hanging="720"/>
      </w:pPr>
    </w:lvl>
    <w:lvl w:ilvl="2">
      <w:start w:val="1"/>
      <w:numFmt w:val="lowerLetter"/>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38780659"/>
    <w:multiLevelType w:val="hybridMultilevel"/>
    <w:tmpl w:val="EBC6A052"/>
    <w:lvl w:ilvl="0" w:tplc="2542A198">
      <w:numFmt w:val="bullet"/>
      <w:lvlText w:val="-"/>
      <w:lvlJc w:val="left"/>
      <w:pPr>
        <w:ind w:left="927" w:hanging="360"/>
      </w:pPr>
      <w:rPr>
        <w:rFonts w:ascii="Arial" w:eastAsia="Calibr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38B536C1"/>
    <w:multiLevelType w:val="multilevel"/>
    <w:tmpl w:val="735E41A4"/>
    <w:lvl w:ilvl="0">
      <w:start w:val="14"/>
      <w:numFmt w:val="decimal"/>
      <w:lvlText w:val="%1."/>
      <w:lvlJc w:val="left"/>
      <w:pPr>
        <w:ind w:left="480" w:hanging="480"/>
      </w:pPr>
    </w:lvl>
    <w:lvl w:ilvl="1">
      <w:start w:val="1"/>
      <w:numFmt w:val="decimal"/>
      <w:lvlText w:val="%1.%2."/>
      <w:lvlJc w:val="left"/>
      <w:pPr>
        <w:ind w:left="720" w:hanging="720"/>
      </w:pPr>
    </w:lvl>
    <w:lvl w:ilvl="2">
      <w:start w:val="1"/>
      <w:numFmt w:val="lowerLetter"/>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438D3219"/>
    <w:multiLevelType w:val="multilevel"/>
    <w:tmpl w:val="426810C0"/>
    <w:lvl w:ilvl="0">
      <w:start w:val="5"/>
      <w:numFmt w:val="decimal"/>
      <w:lvlText w:val="%1."/>
      <w:lvlJc w:val="left"/>
      <w:pPr>
        <w:ind w:left="360" w:hanging="360"/>
      </w:pPr>
    </w:lvl>
    <w:lvl w:ilvl="1">
      <w:start w:val="1"/>
      <w:numFmt w:val="decimal"/>
      <w:lvlText w:val="%1.%2."/>
      <w:lvlJc w:val="left"/>
      <w:pPr>
        <w:ind w:left="720" w:hanging="720"/>
      </w:pPr>
    </w:lvl>
    <w:lvl w:ilvl="2">
      <w:start w:val="1"/>
      <w:numFmt w:val="lowerLetter"/>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52571F81"/>
    <w:multiLevelType w:val="hybridMultilevel"/>
    <w:tmpl w:val="BC16164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E25157"/>
    <w:multiLevelType w:val="multilevel"/>
    <w:tmpl w:val="8AC05CF8"/>
    <w:lvl w:ilvl="0">
      <w:start w:val="1"/>
      <w:numFmt w:val="decimal"/>
      <w:lvlText w:val="%1."/>
      <w:lvlJc w:val="left"/>
      <w:pPr>
        <w:ind w:left="405" w:hanging="405"/>
      </w:pPr>
      <w:rPr>
        <w:rFonts w:ascii="Calibri" w:hAnsi="Calibri" w:cs="Times New Roman" w:hint="default"/>
      </w:rPr>
    </w:lvl>
    <w:lvl w:ilvl="1">
      <w:start w:val="1"/>
      <w:numFmt w:val="decimal"/>
      <w:lvlText w:val="%1.%2."/>
      <w:lvlJc w:val="left"/>
      <w:pPr>
        <w:ind w:left="720" w:hanging="720"/>
      </w:pPr>
      <w:rPr>
        <w:rFonts w:ascii="Arial" w:hAnsi="Arial" w:cs="Arial" w:hint="default"/>
        <w:sz w:val="22"/>
        <w:szCs w:val="22"/>
      </w:rPr>
    </w:lvl>
    <w:lvl w:ilvl="2">
      <w:start w:val="1"/>
      <w:numFmt w:val="decimal"/>
      <w:lvlText w:val="%1.%2.%3."/>
      <w:lvlJc w:val="left"/>
      <w:pPr>
        <w:ind w:left="720" w:hanging="720"/>
      </w:pPr>
      <w:rPr>
        <w:rFonts w:ascii="Calibri" w:hAnsi="Calibri" w:cs="Times New Roman" w:hint="default"/>
      </w:rPr>
    </w:lvl>
    <w:lvl w:ilvl="3">
      <w:start w:val="1"/>
      <w:numFmt w:val="decimal"/>
      <w:lvlText w:val="%1.%2.%3.%4."/>
      <w:lvlJc w:val="left"/>
      <w:pPr>
        <w:ind w:left="1080" w:hanging="1080"/>
      </w:pPr>
      <w:rPr>
        <w:rFonts w:ascii="Calibri" w:hAnsi="Calibri" w:cs="Times New Roman" w:hint="default"/>
      </w:rPr>
    </w:lvl>
    <w:lvl w:ilvl="4">
      <w:start w:val="1"/>
      <w:numFmt w:val="decimal"/>
      <w:lvlText w:val="%1.%2.%3.%4.%5."/>
      <w:lvlJc w:val="left"/>
      <w:pPr>
        <w:ind w:left="1080" w:hanging="1080"/>
      </w:pPr>
      <w:rPr>
        <w:rFonts w:ascii="Calibri" w:hAnsi="Calibri" w:cs="Times New Roman" w:hint="default"/>
      </w:rPr>
    </w:lvl>
    <w:lvl w:ilvl="5">
      <w:start w:val="1"/>
      <w:numFmt w:val="decimal"/>
      <w:lvlText w:val="%1.%2.%3.%4.%5.%6."/>
      <w:lvlJc w:val="left"/>
      <w:pPr>
        <w:ind w:left="1440" w:hanging="1440"/>
      </w:pPr>
      <w:rPr>
        <w:rFonts w:ascii="Calibri" w:hAnsi="Calibri" w:cs="Times New Roman" w:hint="default"/>
      </w:rPr>
    </w:lvl>
    <w:lvl w:ilvl="6">
      <w:start w:val="1"/>
      <w:numFmt w:val="decimal"/>
      <w:lvlText w:val="%1.%2.%3.%4.%5.%6.%7."/>
      <w:lvlJc w:val="left"/>
      <w:pPr>
        <w:ind w:left="1440" w:hanging="1440"/>
      </w:pPr>
      <w:rPr>
        <w:rFonts w:ascii="Calibri" w:hAnsi="Calibri" w:cs="Times New Roman" w:hint="default"/>
      </w:rPr>
    </w:lvl>
    <w:lvl w:ilvl="7">
      <w:start w:val="1"/>
      <w:numFmt w:val="decimal"/>
      <w:lvlText w:val="%1.%2.%3.%4.%5.%6.%7.%8."/>
      <w:lvlJc w:val="left"/>
      <w:pPr>
        <w:ind w:left="1800" w:hanging="1800"/>
      </w:pPr>
      <w:rPr>
        <w:rFonts w:ascii="Calibri" w:hAnsi="Calibri" w:cs="Times New Roman" w:hint="default"/>
      </w:rPr>
    </w:lvl>
    <w:lvl w:ilvl="8">
      <w:start w:val="1"/>
      <w:numFmt w:val="decimal"/>
      <w:lvlText w:val="%1.%2.%3.%4.%5.%6.%7.%8.%9."/>
      <w:lvlJc w:val="left"/>
      <w:pPr>
        <w:ind w:left="1800" w:hanging="1800"/>
      </w:pPr>
      <w:rPr>
        <w:rFonts w:ascii="Calibri" w:hAnsi="Calibri" w:cs="Times New Roman" w:hint="default"/>
      </w:rPr>
    </w:lvl>
  </w:abstractNum>
  <w:abstractNum w:abstractNumId="21" w15:restartNumberingAfterBreak="0">
    <w:nsid w:val="6885101D"/>
    <w:multiLevelType w:val="multilevel"/>
    <w:tmpl w:val="AF8C1D78"/>
    <w:lvl w:ilvl="0">
      <w:start w:val="11"/>
      <w:numFmt w:val="decimal"/>
      <w:lvlText w:val="%1."/>
      <w:lvlJc w:val="left"/>
      <w:pPr>
        <w:ind w:left="480" w:hanging="480"/>
      </w:pPr>
    </w:lvl>
    <w:lvl w:ilvl="1">
      <w:start w:val="1"/>
      <w:numFmt w:val="decimal"/>
      <w:lvlText w:val="%1.%2."/>
      <w:lvlJc w:val="left"/>
      <w:pPr>
        <w:ind w:left="720" w:hanging="720"/>
      </w:pPr>
    </w:lvl>
    <w:lvl w:ilvl="2">
      <w:start w:val="1"/>
      <w:numFmt w:val="lowerLetter"/>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68B41FFF"/>
    <w:multiLevelType w:val="multilevel"/>
    <w:tmpl w:val="4D9E375E"/>
    <w:lvl w:ilvl="0">
      <w:start w:val="13"/>
      <w:numFmt w:val="decimal"/>
      <w:lvlText w:val="%1."/>
      <w:lvlJc w:val="left"/>
      <w:pPr>
        <w:ind w:left="480" w:hanging="480"/>
      </w:pPr>
    </w:lvl>
    <w:lvl w:ilvl="1">
      <w:start w:val="1"/>
      <w:numFmt w:val="decimal"/>
      <w:lvlText w:val="%1.%2."/>
      <w:lvlJc w:val="left"/>
      <w:pPr>
        <w:ind w:left="720" w:hanging="720"/>
      </w:pPr>
    </w:lvl>
    <w:lvl w:ilvl="2">
      <w:start w:val="1"/>
      <w:numFmt w:val="lowerLetter"/>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cs="Times New Roman" w:hint="default"/>
      </w:rPr>
    </w:lvl>
    <w:lvl w:ilvl="1" w:tplc="04050003">
      <w:start w:val="1"/>
      <w:numFmt w:val="bullet"/>
      <w:lvlText w:val="o"/>
      <w:lvlJc w:val="left"/>
      <w:pPr>
        <w:tabs>
          <w:tab w:val="num" w:pos="2007"/>
        </w:tabs>
        <w:ind w:left="2007" w:hanging="360"/>
      </w:pPr>
      <w:rPr>
        <w:rFonts w:ascii="Courier New" w:hAnsi="Courier New" w:cs="Courier New" w:hint="default"/>
      </w:rPr>
    </w:lvl>
    <w:lvl w:ilvl="2" w:tplc="04050005">
      <w:start w:val="1"/>
      <w:numFmt w:val="bullet"/>
      <w:lvlText w:val=""/>
      <w:lvlJc w:val="left"/>
      <w:pPr>
        <w:tabs>
          <w:tab w:val="num" w:pos="2727"/>
        </w:tabs>
        <w:ind w:left="2727" w:hanging="360"/>
      </w:pPr>
      <w:rPr>
        <w:rFonts w:ascii="Wingdings" w:hAnsi="Wingdings" w:hint="default"/>
      </w:rPr>
    </w:lvl>
    <w:lvl w:ilvl="3" w:tplc="04050001">
      <w:start w:val="1"/>
      <w:numFmt w:val="bullet"/>
      <w:lvlText w:val=""/>
      <w:lvlJc w:val="left"/>
      <w:pPr>
        <w:tabs>
          <w:tab w:val="num" w:pos="3447"/>
        </w:tabs>
        <w:ind w:left="3447" w:hanging="360"/>
      </w:pPr>
      <w:rPr>
        <w:rFonts w:ascii="Symbol" w:hAnsi="Symbol" w:hint="default"/>
      </w:rPr>
    </w:lvl>
    <w:lvl w:ilvl="4" w:tplc="04050003">
      <w:start w:val="1"/>
      <w:numFmt w:val="bullet"/>
      <w:lvlText w:val="o"/>
      <w:lvlJc w:val="left"/>
      <w:pPr>
        <w:tabs>
          <w:tab w:val="num" w:pos="4167"/>
        </w:tabs>
        <w:ind w:left="4167" w:hanging="360"/>
      </w:pPr>
      <w:rPr>
        <w:rFonts w:ascii="Courier New" w:hAnsi="Courier New" w:cs="Courier New" w:hint="default"/>
      </w:rPr>
    </w:lvl>
    <w:lvl w:ilvl="5" w:tplc="04050005">
      <w:start w:val="1"/>
      <w:numFmt w:val="bullet"/>
      <w:lvlText w:val=""/>
      <w:lvlJc w:val="left"/>
      <w:pPr>
        <w:tabs>
          <w:tab w:val="num" w:pos="4887"/>
        </w:tabs>
        <w:ind w:left="4887" w:hanging="360"/>
      </w:pPr>
      <w:rPr>
        <w:rFonts w:ascii="Wingdings" w:hAnsi="Wingdings" w:hint="default"/>
      </w:rPr>
    </w:lvl>
    <w:lvl w:ilvl="6" w:tplc="04050001">
      <w:start w:val="1"/>
      <w:numFmt w:val="bullet"/>
      <w:lvlText w:val=""/>
      <w:lvlJc w:val="left"/>
      <w:pPr>
        <w:tabs>
          <w:tab w:val="num" w:pos="5607"/>
        </w:tabs>
        <w:ind w:left="5607" w:hanging="360"/>
      </w:pPr>
      <w:rPr>
        <w:rFonts w:ascii="Symbol" w:hAnsi="Symbol" w:hint="default"/>
      </w:rPr>
    </w:lvl>
    <w:lvl w:ilvl="7" w:tplc="04050003">
      <w:start w:val="1"/>
      <w:numFmt w:val="bullet"/>
      <w:lvlText w:val="o"/>
      <w:lvlJc w:val="left"/>
      <w:pPr>
        <w:tabs>
          <w:tab w:val="num" w:pos="6327"/>
        </w:tabs>
        <w:ind w:left="6327" w:hanging="360"/>
      </w:pPr>
      <w:rPr>
        <w:rFonts w:ascii="Courier New" w:hAnsi="Courier New" w:cs="Courier New" w:hint="default"/>
      </w:rPr>
    </w:lvl>
    <w:lvl w:ilvl="8" w:tplc="04050005">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6C4E3442"/>
    <w:multiLevelType w:val="hybridMultilevel"/>
    <w:tmpl w:val="ED8257B0"/>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25" w15:restartNumberingAfterBreak="0">
    <w:nsid w:val="743A2DC4"/>
    <w:multiLevelType w:val="hybridMultilevel"/>
    <w:tmpl w:val="067ACAD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7864C9"/>
    <w:multiLevelType w:val="hybridMultilevel"/>
    <w:tmpl w:val="8E664F1A"/>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6"/>
  </w:num>
  <w:num w:numId="20">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5"/>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4D7"/>
    <w:rsid w:val="0003283A"/>
    <w:rsid w:val="00037F7D"/>
    <w:rsid w:val="00094AE5"/>
    <w:rsid w:val="000A0FCD"/>
    <w:rsid w:val="001145A0"/>
    <w:rsid w:val="001973C4"/>
    <w:rsid w:val="001D3A6D"/>
    <w:rsid w:val="001E31FD"/>
    <w:rsid w:val="001E547F"/>
    <w:rsid w:val="001F6852"/>
    <w:rsid w:val="00205994"/>
    <w:rsid w:val="002318AF"/>
    <w:rsid w:val="00235F5F"/>
    <w:rsid w:val="00237619"/>
    <w:rsid w:val="00262846"/>
    <w:rsid w:val="00267483"/>
    <w:rsid w:val="00280B66"/>
    <w:rsid w:val="002915AC"/>
    <w:rsid w:val="002B3B39"/>
    <w:rsid w:val="002D452B"/>
    <w:rsid w:val="002D5E5A"/>
    <w:rsid w:val="002F65CA"/>
    <w:rsid w:val="00325D7F"/>
    <w:rsid w:val="003B4DCC"/>
    <w:rsid w:val="003D0A44"/>
    <w:rsid w:val="003F7FB0"/>
    <w:rsid w:val="00413045"/>
    <w:rsid w:val="004249CA"/>
    <w:rsid w:val="004520DF"/>
    <w:rsid w:val="00470E2A"/>
    <w:rsid w:val="00474C09"/>
    <w:rsid w:val="004835FD"/>
    <w:rsid w:val="00492C2C"/>
    <w:rsid w:val="00496CA1"/>
    <w:rsid w:val="004A38BE"/>
    <w:rsid w:val="004B13A2"/>
    <w:rsid w:val="004B317B"/>
    <w:rsid w:val="004E092D"/>
    <w:rsid w:val="004F44AD"/>
    <w:rsid w:val="00506E67"/>
    <w:rsid w:val="005157D1"/>
    <w:rsid w:val="00526AE7"/>
    <w:rsid w:val="00526CFD"/>
    <w:rsid w:val="00534B4A"/>
    <w:rsid w:val="005428C4"/>
    <w:rsid w:val="00546B0E"/>
    <w:rsid w:val="0055206D"/>
    <w:rsid w:val="00554755"/>
    <w:rsid w:val="00562750"/>
    <w:rsid w:val="00563F1B"/>
    <w:rsid w:val="00565A60"/>
    <w:rsid w:val="005912D1"/>
    <w:rsid w:val="005B1266"/>
    <w:rsid w:val="005B3476"/>
    <w:rsid w:val="005B668D"/>
    <w:rsid w:val="005E43E6"/>
    <w:rsid w:val="006113ED"/>
    <w:rsid w:val="006152BD"/>
    <w:rsid w:val="006303D0"/>
    <w:rsid w:val="00656D59"/>
    <w:rsid w:val="00661EB1"/>
    <w:rsid w:val="00673521"/>
    <w:rsid w:val="006843C4"/>
    <w:rsid w:val="006A7B70"/>
    <w:rsid w:val="006D5DBC"/>
    <w:rsid w:val="006E17C8"/>
    <w:rsid w:val="006E28C7"/>
    <w:rsid w:val="00714DD7"/>
    <w:rsid w:val="00717887"/>
    <w:rsid w:val="007254E4"/>
    <w:rsid w:val="00734CDE"/>
    <w:rsid w:val="00763F7F"/>
    <w:rsid w:val="00773C67"/>
    <w:rsid w:val="00782A2D"/>
    <w:rsid w:val="007B1475"/>
    <w:rsid w:val="007E42C8"/>
    <w:rsid w:val="00812E9D"/>
    <w:rsid w:val="008254EE"/>
    <w:rsid w:val="0084321E"/>
    <w:rsid w:val="008477E4"/>
    <w:rsid w:val="008504F9"/>
    <w:rsid w:val="00860598"/>
    <w:rsid w:val="0086198B"/>
    <w:rsid w:val="00876499"/>
    <w:rsid w:val="0088239B"/>
    <w:rsid w:val="008844B0"/>
    <w:rsid w:val="00894BDC"/>
    <w:rsid w:val="008A6635"/>
    <w:rsid w:val="008B2849"/>
    <w:rsid w:val="008B6EB0"/>
    <w:rsid w:val="008D312C"/>
    <w:rsid w:val="008F7EB1"/>
    <w:rsid w:val="00910C94"/>
    <w:rsid w:val="0092434F"/>
    <w:rsid w:val="00935ACE"/>
    <w:rsid w:val="00946582"/>
    <w:rsid w:val="00954DB3"/>
    <w:rsid w:val="00967BC9"/>
    <w:rsid w:val="009916BB"/>
    <w:rsid w:val="009D3345"/>
    <w:rsid w:val="009D7385"/>
    <w:rsid w:val="00A25662"/>
    <w:rsid w:val="00A31145"/>
    <w:rsid w:val="00A3232E"/>
    <w:rsid w:val="00A37AAF"/>
    <w:rsid w:val="00A47F22"/>
    <w:rsid w:val="00A731AF"/>
    <w:rsid w:val="00A73BF2"/>
    <w:rsid w:val="00A746EF"/>
    <w:rsid w:val="00A9049B"/>
    <w:rsid w:val="00AA2FD1"/>
    <w:rsid w:val="00AD44CC"/>
    <w:rsid w:val="00AE5655"/>
    <w:rsid w:val="00AE57D6"/>
    <w:rsid w:val="00AE60A1"/>
    <w:rsid w:val="00B0085A"/>
    <w:rsid w:val="00B028A2"/>
    <w:rsid w:val="00B1191C"/>
    <w:rsid w:val="00B27E17"/>
    <w:rsid w:val="00B55C71"/>
    <w:rsid w:val="00B91C83"/>
    <w:rsid w:val="00BA0220"/>
    <w:rsid w:val="00BB11F8"/>
    <w:rsid w:val="00BB532F"/>
    <w:rsid w:val="00BC7150"/>
    <w:rsid w:val="00BE479E"/>
    <w:rsid w:val="00BE572A"/>
    <w:rsid w:val="00BF7124"/>
    <w:rsid w:val="00C01FBA"/>
    <w:rsid w:val="00C11207"/>
    <w:rsid w:val="00C25998"/>
    <w:rsid w:val="00C27EC7"/>
    <w:rsid w:val="00C30D62"/>
    <w:rsid w:val="00C33C8C"/>
    <w:rsid w:val="00C40E60"/>
    <w:rsid w:val="00C52A93"/>
    <w:rsid w:val="00CB44D7"/>
    <w:rsid w:val="00CE5D54"/>
    <w:rsid w:val="00D12E43"/>
    <w:rsid w:val="00D431B8"/>
    <w:rsid w:val="00D443DC"/>
    <w:rsid w:val="00D464A4"/>
    <w:rsid w:val="00D954EC"/>
    <w:rsid w:val="00DA1B88"/>
    <w:rsid w:val="00DD21C6"/>
    <w:rsid w:val="00DE5475"/>
    <w:rsid w:val="00E2340F"/>
    <w:rsid w:val="00E3007A"/>
    <w:rsid w:val="00E32100"/>
    <w:rsid w:val="00E65189"/>
    <w:rsid w:val="00E66C1B"/>
    <w:rsid w:val="00E849E0"/>
    <w:rsid w:val="00E8638B"/>
    <w:rsid w:val="00EB5DC8"/>
    <w:rsid w:val="00EC27BC"/>
    <w:rsid w:val="00ED3751"/>
    <w:rsid w:val="00EF76F6"/>
    <w:rsid w:val="00F0782C"/>
    <w:rsid w:val="00F14CBA"/>
    <w:rsid w:val="00F24218"/>
    <w:rsid w:val="00F63B80"/>
    <w:rsid w:val="00F71423"/>
    <w:rsid w:val="00F77DE3"/>
    <w:rsid w:val="00F82C49"/>
    <w:rsid w:val="00F85D06"/>
    <w:rsid w:val="00F86D8F"/>
    <w:rsid w:val="00FA604B"/>
    <w:rsid w:val="00FD763C"/>
    <w:rsid w:val="00FF043E"/>
    <w:rsid w:val="00FF25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651C428-E25D-44AD-A00C-3B66FF85A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D5DBC"/>
    <w:rPr>
      <w:color w:val="0000FF" w:themeColor="hyperlink"/>
      <w:u w:val="single"/>
    </w:rPr>
  </w:style>
  <w:style w:type="paragraph" w:styleId="Odstavecseseznamem">
    <w:name w:val="List Paragraph"/>
    <w:basedOn w:val="Normln"/>
    <w:uiPriority w:val="34"/>
    <w:qFormat/>
    <w:rsid w:val="00F63B80"/>
    <w:pPr>
      <w:ind w:left="720"/>
      <w:contextualSpacing/>
    </w:pPr>
  </w:style>
  <w:style w:type="paragraph" w:styleId="Zkladntext">
    <w:name w:val="Body Text"/>
    <w:basedOn w:val="Normln"/>
    <w:link w:val="ZkladntextChar"/>
    <w:rsid w:val="00860598"/>
    <w:pPr>
      <w:tabs>
        <w:tab w:val="left" w:pos="709"/>
        <w:tab w:val="left" w:pos="3402"/>
      </w:tabs>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86059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23761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7619"/>
    <w:rPr>
      <w:rFonts w:ascii="Tahoma" w:hAnsi="Tahoma" w:cs="Tahoma"/>
      <w:sz w:val="16"/>
      <w:szCs w:val="16"/>
    </w:rPr>
  </w:style>
  <w:style w:type="character" w:styleId="Odkaznakoment">
    <w:name w:val="annotation reference"/>
    <w:basedOn w:val="Standardnpsmoodstavce"/>
    <w:uiPriority w:val="99"/>
    <w:semiHidden/>
    <w:unhideWhenUsed/>
    <w:rsid w:val="00BE479E"/>
    <w:rPr>
      <w:sz w:val="16"/>
      <w:szCs w:val="16"/>
    </w:rPr>
  </w:style>
  <w:style w:type="paragraph" w:styleId="Textkomente">
    <w:name w:val="annotation text"/>
    <w:basedOn w:val="Normln"/>
    <w:link w:val="TextkomenteChar"/>
    <w:uiPriority w:val="99"/>
    <w:semiHidden/>
    <w:unhideWhenUsed/>
    <w:rsid w:val="00BE479E"/>
    <w:pPr>
      <w:spacing w:line="240" w:lineRule="auto"/>
    </w:pPr>
    <w:rPr>
      <w:sz w:val="20"/>
      <w:szCs w:val="20"/>
    </w:rPr>
  </w:style>
  <w:style w:type="character" w:customStyle="1" w:styleId="TextkomenteChar">
    <w:name w:val="Text komentáře Char"/>
    <w:basedOn w:val="Standardnpsmoodstavce"/>
    <w:link w:val="Textkomente"/>
    <w:uiPriority w:val="99"/>
    <w:semiHidden/>
    <w:rsid w:val="00BE479E"/>
    <w:rPr>
      <w:sz w:val="20"/>
      <w:szCs w:val="20"/>
    </w:rPr>
  </w:style>
  <w:style w:type="paragraph" w:styleId="Pedmtkomente">
    <w:name w:val="annotation subject"/>
    <w:basedOn w:val="Textkomente"/>
    <w:next w:val="Textkomente"/>
    <w:link w:val="PedmtkomenteChar"/>
    <w:uiPriority w:val="99"/>
    <w:semiHidden/>
    <w:unhideWhenUsed/>
    <w:rsid w:val="00BE479E"/>
    <w:rPr>
      <w:b/>
      <w:bCs/>
    </w:rPr>
  </w:style>
  <w:style w:type="character" w:customStyle="1" w:styleId="PedmtkomenteChar">
    <w:name w:val="Předmět komentáře Char"/>
    <w:basedOn w:val="TextkomenteChar"/>
    <w:link w:val="Pedmtkomente"/>
    <w:uiPriority w:val="99"/>
    <w:semiHidden/>
    <w:rsid w:val="00BE479E"/>
    <w:rPr>
      <w:b/>
      <w:bCs/>
      <w:sz w:val="20"/>
      <w:szCs w:val="20"/>
    </w:rPr>
  </w:style>
  <w:style w:type="paragraph" w:styleId="Zhlav">
    <w:name w:val="header"/>
    <w:basedOn w:val="Normln"/>
    <w:link w:val="ZhlavChar"/>
    <w:uiPriority w:val="99"/>
    <w:unhideWhenUsed/>
    <w:rsid w:val="0084321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321E"/>
  </w:style>
  <w:style w:type="paragraph" w:styleId="Zpat">
    <w:name w:val="footer"/>
    <w:basedOn w:val="Normln"/>
    <w:link w:val="ZpatChar"/>
    <w:uiPriority w:val="99"/>
    <w:unhideWhenUsed/>
    <w:rsid w:val="0084321E"/>
    <w:pPr>
      <w:tabs>
        <w:tab w:val="center" w:pos="4536"/>
        <w:tab w:val="right" w:pos="9072"/>
      </w:tabs>
      <w:spacing w:after="0" w:line="240" w:lineRule="auto"/>
    </w:pPr>
  </w:style>
  <w:style w:type="character" w:customStyle="1" w:styleId="ZpatChar">
    <w:name w:val="Zápatí Char"/>
    <w:basedOn w:val="Standardnpsmoodstavce"/>
    <w:link w:val="Zpat"/>
    <w:uiPriority w:val="99"/>
    <w:rsid w:val="00843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49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C5742-E80E-4BDA-B588-3C6535B53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5546</Words>
  <Characters>32727</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DABONA s.r.o.</Company>
  <LinksUpToDate>false</LinksUpToDate>
  <CharactersWithSpaces>38197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Vaňková</dc:creator>
  <cp:lastModifiedBy>Místostarosta</cp:lastModifiedBy>
  <cp:revision>4</cp:revision>
  <cp:lastPrinted>2018-06-27T10:24:00Z</cp:lastPrinted>
  <dcterms:created xsi:type="dcterms:W3CDTF">2018-08-01T11:04:00Z</dcterms:created>
  <dcterms:modified xsi:type="dcterms:W3CDTF">2018-08-14T04:26:00Z</dcterms:modified>
</cp:coreProperties>
</file>