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BDC8" w14:textId="69EEA247" w:rsidR="00A431EB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6E">
        <w:rPr>
          <w:rFonts w:ascii="Times New Roman" w:hAnsi="Times New Roman" w:cs="Times New Roman"/>
          <w:sz w:val="24"/>
          <w:szCs w:val="24"/>
        </w:rPr>
        <w:t>Níže uveden</w:t>
      </w:r>
      <w:r>
        <w:rPr>
          <w:rFonts w:ascii="Times New Roman" w:hAnsi="Times New Roman" w:cs="Times New Roman"/>
          <w:sz w:val="24"/>
          <w:szCs w:val="24"/>
        </w:rPr>
        <w:t>ého dne, měsíce a roku sjednaly smluvní strany:</w:t>
      </w:r>
    </w:p>
    <w:p w14:paraId="02D47CBA" w14:textId="2CC19382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6A494" w14:textId="710E9D1B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Dlouhoňovice </w:t>
      </w:r>
    </w:p>
    <w:p w14:paraId="58AE1383" w14:textId="7249429D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564 01 Dlouhoňovice, Školská 71</w:t>
      </w:r>
    </w:p>
    <w:p w14:paraId="7F8D87FA" w14:textId="337C56C6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 starostou Petrem </w:t>
      </w:r>
      <w:proofErr w:type="spellStart"/>
      <w:r>
        <w:rPr>
          <w:rFonts w:ascii="Times New Roman" w:hAnsi="Times New Roman" w:cs="Times New Roman"/>
          <w:sz w:val="24"/>
          <w:szCs w:val="24"/>
        </w:rPr>
        <w:t>Nunem</w:t>
      </w:r>
      <w:proofErr w:type="spellEnd"/>
    </w:p>
    <w:p w14:paraId="4419CBF0" w14:textId="67E3BE23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00580899</w:t>
      </w:r>
    </w:p>
    <w:p w14:paraId="3FA4C32E" w14:textId="2EE08478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6B161" w14:textId="7737BA05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poskytovatel dotace </w:t>
      </w:r>
    </w:p>
    <w:p w14:paraId="2FE85B9C" w14:textId="1A6520F9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14:paraId="34AEBE4F" w14:textId="2EC7ABFA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D500A" w14:textId="0B7B3C56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1C670F5" w14:textId="04E825F3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47E91" w14:textId="7403FB0B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Kudláčková, nar. 14. 7. 1953</w:t>
      </w:r>
    </w:p>
    <w:p w14:paraId="57C2C9CF" w14:textId="7BF3151C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bytem 566 01 Dlouhoňovice, Sídlištní 131</w:t>
      </w:r>
    </w:p>
    <w:p w14:paraId="377DDEC4" w14:textId="72D7C7F6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F2280" w14:textId="4404E101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příjemce dotace</w:t>
      </w:r>
    </w:p>
    <w:p w14:paraId="0A38C1ED" w14:textId="64F4DD89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</w:t>
      </w:r>
    </w:p>
    <w:p w14:paraId="20E3C01D" w14:textId="5C4DEF3A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F63FB" w14:textId="790B5AD6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8CEF6" w14:textId="3E1879BA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29D8D" w14:textId="611B7DBF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tuto:</w:t>
      </w:r>
    </w:p>
    <w:p w14:paraId="76B3E751" w14:textId="6EBE13F2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01F22" w14:textId="3E870456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E3ECB" w14:textId="097BCCA3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6495A" w14:textId="0818EE1F" w:rsidR="00A81E6E" w:rsidRDefault="00A81E6E" w:rsidP="00A8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3C872" w14:textId="4FDC8791" w:rsidR="00A81E6E" w:rsidRDefault="00A81E6E" w:rsidP="00A81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81E6E">
        <w:rPr>
          <w:rFonts w:ascii="Times New Roman" w:hAnsi="Times New Roman" w:cs="Times New Roman"/>
          <w:b/>
          <w:bCs/>
          <w:sz w:val="44"/>
          <w:szCs w:val="44"/>
        </w:rPr>
        <w:t>Smlouvu o poskytnutí dotace</w:t>
      </w:r>
    </w:p>
    <w:p w14:paraId="0B0F4056" w14:textId="6C61CA88" w:rsidR="00A81E6E" w:rsidRDefault="00A81E6E" w:rsidP="00A81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3A93B" w14:textId="67A036F0" w:rsidR="00A81E6E" w:rsidRDefault="00A81E6E" w:rsidP="00A81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894CB" w14:textId="1C674D1E" w:rsidR="00A81E6E" w:rsidRPr="0081432A" w:rsidRDefault="00A81E6E" w:rsidP="00A81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32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42063A36" w14:textId="03F3F9F2" w:rsidR="00A81E6E" w:rsidRDefault="00A81E6E" w:rsidP="00A8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DA26B" w14:textId="1A123560" w:rsidR="00A81E6E" w:rsidRDefault="00A81E6E" w:rsidP="00A8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dotace je podle nájemní smlouvy ze dne 1. 10. 1986 nájemcem bytové jednotky č. 131/1 v domě č.p. 131 v ulici Sídlištní v Dlouhoňovicích, a to jednotky o velikosti 2+1 s příslušenstvím v 1. nadzemním podlaží domu č.p. 131, který je ve vlastnictví pronajímatele – Obce Dlouhoňovice. Nájemní smlouva byla uzavřena na dobu neurčitou a ke dni podpisu této smlouvy je stále platná.</w:t>
      </w:r>
    </w:p>
    <w:p w14:paraId="479658B3" w14:textId="6DD5A709" w:rsidR="00A81E6E" w:rsidRDefault="00A81E6E" w:rsidP="00A8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60692" w14:textId="22E6E416" w:rsidR="00A81E6E" w:rsidRDefault="00A81E6E" w:rsidP="00A8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8D9B1" w14:textId="10840F4C" w:rsidR="00A81E6E" w:rsidRPr="0081432A" w:rsidRDefault="00A81E6E" w:rsidP="00A81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32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354B8C56" w14:textId="2E5392CA" w:rsidR="00A81E6E" w:rsidRDefault="00A81E6E" w:rsidP="00A81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3172A" w14:textId="2E84836C" w:rsidR="00A81E6E" w:rsidRDefault="00A81E6E" w:rsidP="00A8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dotace prohlašuje, že je plně invalidní s nutností používat invalidní vozík. Příjemce dotace si sjednala montáž výtahu </w:t>
      </w:r>
      <w:r w:rsidR="00AE2628">
        <w:rPr>
          <w:rFonts w:ascii="Times New Roman" w:hAnsi="Times New Roman" w:cs="Times New Roman"/>
          <w:sz w:val="24"/>
          <w:szCs w:val="24"/>
        </w:rPr>
        <w:t>do úrovně 1. nadzemního podlaží domu č.p. 131 v ulici Sídlištní v Dlouhoňovicích, a to svislé zvedací plošiny SB200 s </w:t>
      </w:r>
      <w:proofErr w:type="spellStart"/>
      <w:r w:rsidR="00AE2628">
        <w:rPr>
          <w:rFonts w:ascii="Times New Roman" w:hAnsi="Times New Roman" w:cs="Times New Roman"/>
          <w:sz w:val="24"/>
          <w:szCs w:val="24"/>
        </w:rPr>
        <w:t>opláštěním</w:t>
      </w:r>
      <w:proofErr w:type="spellEnd"/>
      <w:r w:rsidR="00AE2628">
        <w:rPr>
          <w:rFonts w:ascii="Times New Roman" w:hAnsi="Times New Roman" w:cs="Times New Roman"/>
          <w:sz w:val="24"/>
          <w:szCs w:val="24"/>
        </w:rPr>
        <w:t xml:space="preserve"> dodávané společností </w:t>
      </w:r>
      <w:proofErr w:type="spellStart"/>
      <w:r w:rsidR="00AE2628">
        <w:rPr>
          <w:rFonts w:ascii="Times New Roman" w:hAnsi="Times New Roman" w:cs="Times New Roman"/>
          <w:sz w:val="24"/>
          <w:szCs w:val="24"/>
        </w:rPr>
        <w:t>Medeos</w:t>
      </w:r>
      <w:proofErr w:type="spellEnd"/>
      <w:r w:rsidR="00AE2628">
        <w:rPr>
          <w:rFonts w:ascii="Times New Roman" w:hAnsi="Times New Roman" w:cs="Times New Roman"/>
          <w:sz w:val="24"/>
          <w:szCs w:val="24"/>
        </w:rPr>
        <w:t xml:space="preserve"> s.r.o., se sídlem 130 00 Praha 3, Domažlická 1256/1, IČ: 28438752, v celkové hodnotě 560.050,-- Kč včetně DPH.</w:t>
      </w:r>
    </w:p>
    <w:p w14:paraId="2CB2A3F9" w14:textId="5F469335" w:rsidR="00AE2628" w:rsidRDefault="00AE2628" w:rsidP="00A8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A3517" w14:textId="638D4334" w:rsidR="00AE2628" w:rsidRDefault="00AE2628" w:rsidP="00A8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81AE6" w14:textId="780CD0CE" w:rsidR="00AE2628" w:rsidRDefault="00AE2628" w:rsidP="00A8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35437" w14:textId="60B292AD" w:rsidR="00AE2628" w:rsidRDefault="00AE2628" w:rsidP="00A8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E8BD" w14:textId="77777777" w:rsidR="00AE2628" w:rsidRDefault="00AE2628" w:rsidP="00A8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1D004" w14:textId="77777777" w:rsidR="0081432A" w:rsidRDefault="0081432A" w:rsidP="00AE2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CC51C" w14:textId="53D4551B" w:rsidR="00AE2628" w:rsidRPr="0081432A" w:rsidRDefault="00AE2628" w:rsidP="00AE2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32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1C6F5430" w14:textId="75FD74D3" w:rsidR="00AE2628" w:rsidRDefault="00AE2628" w:rsidP="00AE2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7B61F" w14:textId="2C314062" w:rsidR="00AE2628" w:rsidRDefault="00AE2628" w:rsidP="00AE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dotace zároveň prohlašuje, že na pořízení shora popsané zvedací plošiny obdrží státní dotaci ve výši 500.000,-- Kč a na zbytek pořizovací hodnoty v částce </w:t>
      </w:r>
      <w:proofErr w:type="gramStart"/>
      <w:r>
        <w:rPr>
          <w:rFonts w:ascii="Times New Roman" w:hAnsi="Times New Roman" w:cs="Times New Roman"/>
          <w:sz w:val="24"/>
          <w:szCs w:val="24"/>
        </w:rPr>
        <w:t>60.050,--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 bude čerpat dotaci, poskytnutou Obcí Dlouhoňovice.</w:t>
      </w:r>
    </w:p>
    <w:p w14:paraId="787FA77F" w14:textId="5449A04E" w:rsidR="00AE2628" w:rsidRDefault="00AE2628" w:rsidP="00AE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7C334" w14:textId="6D3A7818" w:rsidR="00AE2628" w:rsidRDefault="00AE2628" w:rsidP="00AE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dotace se zavazuje, že zvedací plošinu převede po pěti letech udržitelnosti, tj. po ukončení požadavků na čerpání státní dotace, bezúplatně do vlastnictví Obce Dlouhoňovice, a to s veškerými součástmi a příslušenstvím.</w:t>
      </w:r>
    </w:p>
    <w:p w14:paraId="771E1DF6" w14:textId="59706046" w:rsidR="00AE2628" w:rsidRDefault="00AE2628" w:rsidP="00AE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A4BA6" w14:textId="440D0566" w:rsidR="00AE2628" w:rsidRPr="0081432A" w:rsidRDefault="00AE2628" w:rsidP="00AE2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32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4294E270" w14:textId="64BFB661" w:rsidR="00AE2628" w:rsidRDefault="00AE2628" w:rsidP="00AE2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C4A352" w14:textId="4A44D7D0" w:rsidR="00AE2628" w:rsidRDefault="00AE2628" w:rsidP="00AE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Poskytnutí dotace ve shora uvedené výši a obsah této smlouvy byl schválen usnesením zastupitelstva Obce Dlouhoňovice ze dne 27. 2. 2023 pod č. usnesení </w:t>
      </w:r>
      <w:r w:rsidR="00A0781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0C2ED39E" w14:textId="7B7914D5" w:rsidR="00AE2628" w:rsidRDefault="00AE2628" w:rsidP="00AE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137AC" w14:textId="7549B12B" w:rsidR="00AE2628" w:rsidRPr="0081432A" w:rsidRDefault="00AE2628" w:rsidP="00AE2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32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271EB04A" w14:textId="5F5DCF7D" w:rsidR="00AE2628" w:rsidRDefault="00AE2628" w:rsidP="00AE2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EDC8A0" w14:textId="7EBEBF61" w:rsidR="00AE2628" w:rsidRDefault="0081432A" w:rsidP="00AE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Veškerá práva a závazky z této smlouvy se řídí a vykládají dle příslušných ustanovení občanského zákoníku č. 89/2012 Sb. v platném znění a práva a závazky z této smlouvy přecházejí i na případné nástupce obou smluvních stran.</w:t>
      </w:r>
    </w:p>
    <w:p w14:paraId="76C0E41F" w14:textId="60FC6B13" w:rsidR="0081432A" w:rsidRDefault="0081432A" w:rsidP="00AE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4B4CF" w14:textId="31F4FA74" w:rsidR="0081432A" w:rsidRPr="0081432A" w:rsidRDefault="0081432A" w:rsidP="00814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32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1E39133A" w14:textId="0EA35ECE" w:rsidR="0081432A" w:rsidRDefault="0081432A" w:rsidP="00814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8CA4C" w14:textId="6A4F34EC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vyhotovuje ve čtyřech </w:t>
      </w:r>
      <w:proofErr w:type="gramStart"/>
      <w:r>
        <w:rPr>
          <w:rFonts w:ascii="Times New Roman" w:hAnsi="Times New Roman" w:cs="Times New Roman"/>
          <w:sz w:val="24"/>
          <w:szCs w:val="24"/>
        </w:rPr>
        <w:t>stejnopisech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nichž po dvou obdrží každá smluvní strana.</w:t>
      </w:r>
    </w:p>
    <w:p w14:paraId="7BAE2AC8" w14:textId="63AC2DD2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6B22B" w14:textId="316CDA03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této smlouvy prohlašují, že tato smlouva byla sepsána podle jejich pravé a svobodné vůle a jako takovou ji dnešního dne vlastnoručně podepisují.</w:t>
      </w:r>
    </w:p>
    <w:p w14:paraId="37F4794F" w14:textId="25C243C6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EC22C" w14:textId="535BD126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37D5E" w14:textId="77777777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2E5F1" w14:textId="06F2A1F7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Dlouhoňovicích dne </w:t>
      </w:r>
      <w:r w:rsidR="00A0781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64D8C579" w14:textId="6B1CA36C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658BA" w14:textId="7325EFCF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DC78C" w14:textId="3B8CF657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32F17" w14:textId="77777777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0B9B" w14:textId="094D9D64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BB61C" w14:textId="4DA60D2A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6840F" w14:textId="4165112F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735E4368" w14:textId="4D3F0419" w:rsidR="0081432A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Obec Dlouhoňovice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Marie Kudláčková</w:t>
      </w:r>
    </w:p>
    <w:p w14:paraId="158DA25C" w14:textId="4F1FC906" w:rsidR="0081432A" w:rsidRPr="00A81E6E" w:rsidRDefault="0081432A" w:rsidP="00814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Petr Nun, starosta</w:t>
      </w:r>
    </w:p>
    <w:p w14:paraId="1B4AC664" w14:textId="1EA99B69" w:rsidR="00A81E6E" w:rsidRDefault="00A81E6E" w:rsidP="00A81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BBDA5" w14:textId="77777777" w:rsidR="00A81E6E" w:rsidRPr="00A81E6E" w:rsidRDefault="00A81E6E" w:rsidP="00A81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81E6E" w:rsidRPr="00A81E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DAF0" w14:textId="77777777" w:rsidR="004413E9" w:rsidRDefault="004413E9" w:rsidP="0081432A">
      <w:pPr>
        <w:spacing w:after="0" w:line="240" w:lineRule="auto"/>
      </w:pPr>
      <w:r>
        <w:separator/>
      </w:r>
    </w:p>
  </w:endnote>
  <w:endnote w:type="continuationSeparator" w:id="0">
    <w:p w14:paraId="4E416D66" w14:textId="77777777" w:rsidR="004413E9" w:rsidRDefault="004413E9" w:rsidP="0081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1347"/>
      <w:docPartObj>
        <w:docPartGallery w:val="Page Numbers (Bottom of Page)"/>
        <w:docPartUnique/>
      </w:docPartObj>
    </w:sdtPr>
    <w:sdtContent>
      <w:p w14:paraId="2A87ECA9" w14:textId="743A789B" w:rsidR="0081432A" w:rsidRDefault="008143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D7D2D" w14:textId="77777777" w:rsidR="0081432A" w:rsidRDefault="008143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215C" w14:textId="77777777" w:rsidR="004413E9" w:rsidRDefault="004413E9" w:rsidP="0081432A">
      <w:pPr>
        <w:spacing w:after="0" w:line="240" w:lineRule="auto"/>
      </w:pPr>
      <w:r>
        <w:separator/>
      </w:r>
    </w:p>
  </w:footnote>
  <w:footnote w:type="continuationSeparator" w:id="0">
    <w:p w14:paraId="50A3F6C8" w14:textId="77777777" w:rsidR="004413E9" w:rsidRDefault="004413E9" w:rsidP="00814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EB"/>
    <w:rsid w:val="002E4F39"/>
    <w:rsid w:val="004413E9"/>
    <w:rsid w:val="0081432A"/>
    <w:rsid w:val="00A07814"/>
    <w:rsid w:val="00A431EB"/>
    <w:rsid w:val="00A81E6E"/>
    <w:rsid w:val="00A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E50F"/>
  <w15:chartTrackingRefBased/>
  <w15:docId w15:val="{352C22EE-8AE4-480A-B80F-6C4DBB26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32A"/>
  </w:style>
  <w:style w:type="paragraph" w:styleId="Zpat">
    <w:name w:val="footer"/>
    <w:basedOn w:val="Normln"/>
    <w:link w:val="ZpatChar"/>
    <w:uiPriority w:val="99"/>
    <w:unhideWhenUsed/>
    <w:rsid w:val="0081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0A2E-981A-4D7C-B608-551D78AD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Košta Karel, JUDr.</dc:creator>
  <cp:keywords/>
  <dc:description/>
  <cp:lastModifiedBy>Petr Nun</cp:lastModifiedBy>
  <cp:revision>2</cp:revision>
  <dcterms:created xsi:type="dcterms:W3CDTF">2023-09-08T07:22:00Z</dcterms:created>
  <dcterms:modified xsi:type="dcterms:W3CDTF">2023-09-08T07:22:00Z</dcterms:modified>
</cp:coreProperties>
</file>